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D7965" w14:textId="77777777" w:rsidR="00630106" w:rsidRPr="00F1106F" w:rsidRDefault="00630106" w:rsidP="00E040A1">
      <w:pPr>
        <w:jc w:val="center"/>
        <w:rPr>
          <w:rFonts w:ascii="Arial" w:hAnsi="Arial" w:cs="Arial"/>
          <w:b/>
        </w:rPr>
      </w:pPr>
      <w:r w:rsidRPr="00F1106F">
        <w:rPr>
          <w:rFonts w:ascii="Arial" w:hAnsi="Arial" w:cs="Arial"/>
          <w:noProof/>
        </w:rPr>
        <w:drawing>
          <wp:inline distT="0" distB="0" distL="0" distR="0" wp14:anchorId="5E76A274" wp14:editId="08431B28">
            <wp:extent cx="2590800" cy="778869"/>
            <wp:effectExtent l="0" t="0" r="0" b="2540"/>
            <wp:docPr id="3" name="Picture 1" descr="S:\NonClinical\Spencerwingmgr\HR\Management\Lynn Orrin\Elaine Tanner\Documents\Templates\Spence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onClinical\Spencerwingmgr\HR\Management\Lynn Orrin\Elaine Tanner\Documents\Templates\Spencer_Logo.jpg"/>
                    <pic:cNvPicPr>
                      <a:picLocks noChangeAspect="1" noChangeArrowheads="1"/>
                    </pic:cNvPicPr>
                  </pic:nvPicPr>
                  <pic:blipFill>
                    <a:blip r:embed="rId8" cstate="print"/>
                    <a:srcRect/>
                    <a:stretch>
                      <a:fillRect/>
                    </a:stretch>
                  </pic:blipFill>
                  <pic:spPr bwMode="auto">
                    <a:xfrm>
                      <a:off x="0" y="0"/>
                      <a:ext cx="2641694" cy="794169"/>
                    </a:xfrm>
                    <a:prstGeom prst="rect">
                      <a:avLst/>
                    </a:prstGeom>
                    <a:noFill/>
                    <a:ln w="9525">
                      <a:noFill/>
                      <a:miter lim="800000"/>
                      <a:headEnd/>
                      <a:tailEnd/>
                    </a:ln>
                  </pic:spPr>
                </pic:pic>
              </a:graphicData>
            </a:graphic>
          </wp:inline>
        </w:drawing>
      </w:r>
    </w:p>
    <w:p w14:paraId="3D270743" w14:textId="77777777" w:rsidR="00F102B3" w:rsidRPr="00F1106F" w:rsidRDefault="00E040A1" w:rsidP="00630106">
      <w:pPr>
        <w:jc w:val="center"/>
        <w:rPr>
          <w:rFonts w:ascii="Arial" w:hAnsi="Arial" w:cs="Arial"/>
          <w:b/>
        </w:rPr>
      </w:pPr>
      <w:r w:rsidRPr="00F1106F">
        <w:rPr>
          <w:rFonts w:ascii="Arial" w:hAnsi="Arial" w:cs="Arial"/>
          <w:b/>
        </w:rPr>
        <w:t>SPENCER PRIVATE HOSPITALS</w:t>
      </w:r>
    </w:p>
    <w:p w14:paraId="1D4E5A93" w14:textId="77777777" w:rsidR="00E040A1" w:rsidRPr="00F1106F" w:rsidRDefault="00630106" w:rsidP="00E040A1">
      <w:pPr>
        <w:jc w:val="center"/>
        <w:rPr>
          <w:rFonts w:ascii="Arial" w:hAnsi="Arial" w:cs="Arial"/>
        </w:rPr>
      </w:pPr>
      <w:r w:rsidRPr="00F1106F">
        <w:rPr>
          <w:rFonts w:ascii="Arial" w:hAnsi="Arial" w:cs="Arial"/>
          <w:b/>
        </w:rPr>
        <w:t xml:space="preserve">Clinical </w:t>
      </w:r>
      <w:r w:rsidR="00E040A1" w:rsidRPr="00F1106F">
        <w:rPr>
          <w:rFonts w:ascii="Arial" w:hAnsi="Arial" w:cs="Arial"/>
          <w:b/>
        </w:rPr>
        <w:t>Job Description</w:t>
      </w:r>
    </w:p>
    <w:p w14:paraId="61F58CF2" w14:textId="77777777" w:rsidR="00E040A1" w:rsidRPr="00F1106F" w:rsidRDefault="00E040A1" w:rsidP="00E040A1">
      <w:pPr>
        <w:jc w:val="center"/>
        <w:rPr>
          <w:rFonts w:ascii="Arial" w:hAnsi="Arial" w:cs="Arial"/>
        </w:rPr>
      </w:pPr>
    </w:p>
    <w:p w14:paraId="242D0E10" w14:textId="33F8F8EF" w:rsidR="00804696" w:rsidRPr="00F1106F" w:rsidRDefault="00E040A1" w:rsidP="00E040A1">
      <w:pPr>
        <w:tabs>
          <w:tab w:val="left" w:pos="2268"/>
        </w:tabs>
        <w:rPr>
          <w:rFonts w:ascii="Arial" w:hAnsi="Arial" w:cs="Arial"/>
        </w:rPr>
      </w:pPr>
      <w:r w:rsidRPr="00F1106F">
        <w:rPr>
          <w:rFonts w:ascii="Arial" w:hAnsi="Arial" w:cs="Arial"/>
          <w:b/>
        </w:rPr>
        <w:t>Job Title:</w:t>
      </w:r>
      <w:r w:rsidR="003A271A" w:rsidRPr="00F1106F">
        <w:rPr>
          <w:rFonts w:ascii="Arial" w:hAnsi="Arial" w:cs="Arial"/>
          <w:b/>
        </w:rPr>
        <w:tab/>
      </w:r>
      <w:r w:rsidR="009E2791" w:rsidRPr="00F1106F">
        <w:rPr>
          <w:rFonts w:ascii="Arial" w:hAnsi="Arial" w:cs="Arial"/>
          <w:b/>
        </w:rPr>
        <w:t>Surgical First Assist</w:t>
      </w:r>
      <w:r w:rsidR="00572CB4">
        <w:rPr>
          <w:rFonts w:ascii="Arial" w:hAnsi="Arial" w:cs="Arial"/>
          <w:b/>
        </w:rPr>
        <w:t>ant</w:t>
      </w:r>
    </w:p>
    <w:p w14:paraId="6F812FBC" w14:textId="15D44122" w:rsidR="00E040A1" w:rsidRPr="00F1106F" w:rsidRDefault="00804696" w:rsidP="00E040A1">
      <w:pPr>
        <w:tabs>
          <w:tab w:val="left" w:pos="2268"/>
        </w:tabs>
        <w:rPr>
          <w:rFonts w:ascii="Arial" w:hAnsi="Arial" w:cs="Arial"/>
          <w:b/>
        </w:rPr>
      </w:pPr>
      <w:r w:rsidRPr="00F1106F">
        <w:rPr>
          <w:rFonts w:ascii="Arial" w:hAnsi="Arial" w:cs="Arial"/>
          <w:b/>
          <w:bCs/>
        </w:rPr>
        <w:t>D</w:t>
      </w:r>
      <w:r w:rsidR="00E040A1" w:rsidRPr="00F1106F">
        <w:rPr>
          <w:rFonts w:ascii="Arial" w:hAnsi="Arial" w:cs="Arial"/>
          <w:b/>
        </w:rPr>
        <w:t>epartment:</w:t>
      </w:r>
      <w:r w:rsidR="008D1B25" w:rsidRPr="00F1106F">
        <w:rPr>
          <w:rFonts w:ascii="Arial" w:hAnsi="Arial" w:cs="Arial"/>
          <w:b/>
        </w:rPr>
        <w:t xml:space="preserve">                </w:t>
      </w:r>
      <w:r w:rsidR="00167B92" w:rsidRPr="00F1106F">
        <w:rPr>
          <w:rFonts w:ascii="Arial" w:hAnsi="Arial" w:cs="Arial"/>
          <w:b/>
        </w:rPr>
        <w:t>Theatre</w:t>
      </w:r>
      <w:r w:rsidR="0059355D">
        <w:rPr>
          <w:rFonts w:ascii="Arial" w:hAnsi="Arial" w:cs="Arial"/>
          <w:b/>
        </w:rPr>
        <w:t xml:space="preserve">s </w:t>
      </w:r>
    </w:p>
    <w:p w14:paraId="4A113AC7" w14:textId="10DB1BB5" w:rsidR="00E040A1" w:rsidRPr="00F1106F" w:rsidRDefault="00E040A1" w:rsidP="00E040A1">
      <w:pPr>
        <w:tabs>
          <w:tab w:val="left" w:pos="2268"/>
        </w:tabs>
        <w:rPr>
          <w:rFonts w:ascii="Arial" w:hAnsi="Arial" w:cs="Arial"/>
        </w:rPr>
      </w:pPr>
      <w:r w:rsidRPr="00F1106F">
        <w:rPr>
          <w:rFonts w:ascii="Arial" w:hAnsi="Arial" w:cs="Arial"/>
          <w:b/>
        </w:rPr>
        <w:t>Responsible to:</w:t>
      </w:r>
      <w:r w:rsidR="008D1B25" w:rsidRPr="00F1106F">
        <w:rPr>
          <w:rFonts w:ascii="Arial" w:hAnsi="Arial" w:cs="Arial"/>
          <w:b/>
        </w:rPr>
        <w:t xml:space="preserve">   </w:t>
      </w:r>
      <w:r w:rsidR="00C012FA" w:rsidRPr="00F1106F">
        <w:rPr>
          <w:rFonts w:ascii="Arial" w:hAnsi="Arial" w:cs="Arial"/>
          <w:b/>
        </w:rPr>
        <w:t xml:space="preserve">      </w:t>
      </w:r>
      <w:r w:rsidR="0059355D">
        <w:rPr>
          <w:rFonts w:ascii="Arial" w:hAnsi="Arial" w:cs="Arial"/>
          <w:b/>
        </w:rPr>
        <w:t xml:space="preserve"> </w:t>
      </w:r>
      <w:r w:rsidR="00973CAD">
        <w:rPr>
          <w:rFonts w:ascii="Arial" w:hAnsi="Arial" w:cs="Arial"/>
          <w:b/>
          <w:bCs/>
        </w:rPr>
        <w:t xml:space="preserve">Theatre </w:t>
      </w:r>
      <w:r w:rsidR="00CD7523">
        <w:rPr>
          <w:rFonts w:ascii="Arial" w:hAnsi="Arial" w:cs="Arial"/>
          <w:b/>
          <w:bCs/>
        </w:rPr>
        <w:t>Sister</w:t>
      </w:r>
    </w:p>
    <w:p w14:paraId="1208CB53" w14:textId="0237E2C9" w:rsidR="00E040A1" w:rsidRPr="00F1106F" w:rsidRDefault="00791F57" w:rsidP="00E040A1">
      <w:pPr>
        <w:tabs>
          <w:tab w:val="left" w:pos="2268"/>
        </w:tabs>
        <w:rPr>
          <w:rFonts w:ascii="Arial" w:hAnsi="Arial" w:cs="Arial"/>
        </w:rPr>
      </w:pPr>
      <w:r w:rsidRPr="00F1106F">
        <w:rPr>
          <w:rFonts w:ascii="Arial" w:hAnsi="Arial" w:cs="Arial"/>
          <w:b/>
        </w:rPr>
        <w:t>Accountable to:</w:t>
      </w:r>
      <w:r w:rsidR="00C012FA" w:rsidRPr="00F1106F">
        <w:rPr>
          <w:rFonts w:ascii="Arial" w:hAnsi="Arial" w:cs="Arial"/>
          <w:b/>
        </w:rPr>
        <w:t xml:space="preserve">          </w:t>
      </w:r>
      <w:r w:rsidR="00944A1E">
        <w:rPr>
          <w:rFonts w:ascii="Arial" w:hAnsi="Arial" w:cs="Arial"/>
          <w:b/>
        </w:rPr>
        <w:t>Head of Clinical Services</w:t>
      </w:r>
      <w:r w:rsidR="00B256C3" w:rsidRPr="00F1106F">
        <w:rPr>
          <w:rFonts w:ascii="Arial" w:hAnsi="Arial" w:cs="Arial"/>
          <w:b/>
        </w:rPr>
        <w:t xml:space="preserve"> </w:t>
      </w:r>
    </w:p>
    <w:p w14:paraId="766CD942" w14:textId="77777777" w:rsidR="00E040A1" w:rsidRPr="00F1106F" w:rsidRDefault="00E040A1" w:rsidP="00E040A1">
      <w:pPr>
        <w:tabs>
          <w:tab w:val="left" w:pos="2268"/>
        </w:tabs>
        <w:rPr>
          <w:rFonts w:ascii="Arial" w:hAnsi="Arial" w:cs="Arial"/>
          <w:b/>
        </w:rPr>
      </w:pPr>
    </w:p>
    <w:p w14:paraId="48D7BC53" w14:textId="77777777" w:rsidR="00E040A1" w:rsidRPr="00F1106F" w:rsidRDefault="00791F57" w:rsidP="00E040A1">
      <w:pPr>
        <w:tabs>
          <w:tab w:val="left" w:pos="2268"/>
        </w:tabs>
        <w:rPr>
          <w:rFonts w:ascii="Arial" w:hAnsi="Arial" w:cs="Arial"/>
          <w:b/>
        </w:rPr>
      </w:pPr>
      <w:r w:rsidRPr="00F1106F">
        <w:rPr>
          <w:rFonts w:ascii="Arial" w:hAnsi="Arial" w:cs="Arial"/>
          <w:b/>
        </w:rPr>
        <w:t>JOB PURPOSE</w:t>
      </w:r>
    </w:p>
    <w:p w14:paraId="71CE2744" w14:textId="64B85AAA" w:rsidR="005F7605" w:rsidRPr="00F1106F" w:rsidRDefault="00167B92" w:rsidP="008D1B25">
      <w:pPr>
        <w:pStyle w:val="BodyText"/>
        <w:jc w:val="both"/>
        <w:rPr>
          <w:rFonts w:ascii="Arial" w:hAnsi="Arial" w:cs="Arial"/>
          <w:b w:val="0"/>
          <w:bCs/>
          <w:szCs w:val="22"/>
        </w:rPr>
      </w:pPr>
      <w:r w:rsidRPr="00F1106F">
        <w:rPr>
          <w:rFonts w:ascii="Arial" w:hAnsi="Arial" w:cs="Arial"/>
          <w:b w:val="0"/>
          <w:bCs/>
          <w:szCs w:val="22"/>
        </w:rPr>
        <w:t xml:space="preserve">To perform operating department duties under the direction of the </w:t>
      </w:r>
      <w:r w:rsidR="00973CAD">
        <w:rPr>
          <w:rFonts w:ascii="Arial" w:hAnsi="Arial" w:cs="Arial"/>
          <w:b w:val="0"/>
          <w:bCs/>
          <w:szCs w:val="22"/>
        </w:rPr>
        <w:t xml:space="preserve">Theatre Team Lead </w:t>
      </w:r>
      <w:r w:rsidR="00973CAD" w:rsidRPr="00F1106F">
        <w:rPr>
          <w:rFonts w:ascii="Arial" w:hAnsi="Arial" w:cs="Arial"/>
          <w:b w:val="0"/>
          <w:bCs/>
          <w:szCs w:val="22"/>
        </w:rPr>
        <w:t>and</w:t>
      </w:r>
      <w:r w:rsidRPr="00F1106F">
        <w:rPr>
          <w:rFonts w:ascii="Arial" w:hAnsi="Arial" w:cs="Arial"/>
          <w:b w:val="0"/>
          <w:bCs/>
          <w:szCs w:val="22"/>
        </w:rPr>
        <w:t xml:space="preserve"> assist the Consultants and work colleagues in a professional manner to ensure the smooth running, efficiency and high standards of patient care and safety. To maintain professional and individual accountability</w:t>
      </w:r>
      <w:r w:rsidR="00FD6697" w:rsidRPr="00F1106F">
        <w:rPr>
          <w:rFonts w:ascii="Arial" w:hAnsi="Arial" w:cs="Arial"/>
          <w:b w:val="0"/>
          <w:bCs/>
          <w:szCs w:val="22"/>
        </w:rPr>
        <w:t>.</w:t>
      </w:r>
    </w:p>
    <w:p w14:paraId="785B9C7D" w14:textId="77777777" w:rsidR="00FD6697" w:rsidRPr="00F1106F" w:rsidRDefault="00FD6697" w:rsidP="008D1B25">
      <w:pPr>
        <w:pStyle w:val="BodyText"/>
        <w:jc w:val="both"/>
        <w:rPr>
          <w:rFonts w:ascii="Arial" w:hAnsi="Arial" w:cs="Arial"/>
          <w:b w:val="0"/>
          <w:bCs/>
          <w:szCs w:val="22"/>
        </w:rPr>
      </w:pPr>
    </w:p>
    <w:p w14:paraId="0A690107" w14:textId="224747B4" w:rsidR="00FD6697" w:rsidRPr="00F1106F" w:rsidRDefault="00FD6697" w:rsidP="3F15DEA9">
      <w:pPr>
        <w:pStyle w:val="BodyText"/>
        <w:jc w:val="both"/>
        <w:rPr>
          <w:rFonts w:ascii="Arial" w:hAnsi="Arial" w:cs="Arial"/>
          <w:b w:val="0"/>
        </w:rPr>
      </w:pPr>
      <w:r w:rsidRPr="3F15DEA9">
        <w:rPr>
          <w:rFonts w:ascii="Arial" w:hAnsi="Arial" w:cs="Arial"/>
          <w:b w:val="0"/>
        </w:rPr>
        <w:t>Surgical First Assistants (SFA) practice as part of the surgical team, under the direct supervision of the operating surgeon.</w:t>
      </w:r>
      <w:r w:rsidR="00973CAD" w:rsidRPr="3F15DEA9">
        <w:rPr>
          <w:rFonts w:ascii="Arial" w:hAnsi="Arial" w:cs="Arial"/>
          <w:b w:val="0"/>
        </w:rPr>
        <w:t xml:space="preserve"> Scrub skills </w:t>
      </w:r>
      <w:r w:rsidR="5D83018C" w:rsidRPr="3F15DEA9">
        <w:rPr>
          <w:rFonts w:ascii="Arial" w:hAnsi="Arial" w:cs="Arial"/>
          <w:b w:val="0"/>
        </w:rPr>
        <w:t>are essential.</w:t>
      </w:r>
    </w:p>
    <w:p w14:paraId="02C04D94" w14:textId="5B01B58A" w:rsidR="00FD6697" w:rsidRPr="00F1106F" w:rsidRDefault="00E302CD" w:rsidP="00E302CD">
      <w:pPr>
        <w:pStyle w:val="BodyText"/>
        <w:tabs>
          <w:tab w:val="left" w:pos="3675"/>
        </w:tabs>
        <w:jc w:val="both"/>
        <w:rPr>
          <w:rFonts w:ascii="Arial" w:hAnsi="Arial" w:cs="Arial"/>
          <w:b w:val="0"/>
          <w:bCs/>
          <w:szCs w:val="22"/>
        </w:rPr>
      </w:pPr>
      <w:r w:rsidRPr="00F1106F">
        <w:rPr>
          <w:rFonts w:ascii="Arial" w:hAnsi="Arial" w:cs="Arial"/>
          <w:b w:val="0"/>
          <w:bCs/>
          <w:szCs w:val="22"/>
        </w:rPr>
        <w:tab/>
      </w:r>
    </w:p>
    <w:p w14:paraId="3F2369AC" w14:textId="0A1AD20C" w:rsidR="00E302CD" w:rsidRPr="00F1106F" w:rsidRDefault="00E302CD" w:rsidP="00E302CD">
      <w:pPr>
        <w:pStyle w:val="BodyText"/>
        <w:tabs>
          <w:tab w:val="left" w:pos="3675"/>
        </w:tabs>
        <w:jc w:val="both"/>
        <w:rPr>
          <w:rFonts w:ascii="Arial" w:hAnsi="Arial" w:cs="Arial"/>
          <w:b w:val="0"/>
          <w:bCs/>
          <w:szCs w:val="22"/>
        </w:rPr>
      </w:pPr>
      <w:r w:rsidRPr="00F1106F">
        <w:rPr>
          <w:rFonts w:ascii="Arial" w:hAnsi="Arial" w:cs="Arial"/>
          <w:b w:val="0"/>
          <w:bCs/>
          <w:szCs w:val="22"/>
        </w:rPr>
        <w:t>The post holder will perform and assist in all aspects of surgical procedures to an expert level in line with personal competencies. They will be a point of knowledge for junior team members and act as a mentor to health professionals who wish to gain competencies within the field of surgery. The post holder will work with consultants in delivering and maintaining a high standard of surgical care before, during and after surgery.</w:t>
      </w:r>
    </w:p>
    <w:p w14:paraId="35284A30" w14:textId="1C2E1E2C" w:rsidR="00E302CD" w:rsidRPr="00F1106F" w:rsidRDefault="00E302CD" w:rsidP="00E302CD">
      <w:pPr>
        <w:pStyle w:val="BodyText"/>
        <w:tabs>
          <w:tab w:val="left" w:pos="3675"/>
        </w:tabs>
        <w:jc w:val="both"/>
        <w:rPr>
          <w:rFonts w:ascii="Arial" w:hAnsi="Arial" w:cs="Arial"/>
          <w:b w:val="0"/>
          <w:bCs/>
          <w:szCs w:val="22"/>
        </w:rPr>
      </w:pPr>
      <w:r w:rsidRPr="00F1106F">
        <w:rPr>
          <w:rFonts w:ascii="Arial" w:hAnsi="Arial" w:cs="Arial"/>
          <w:b w:val="0"/>
          <w:bCs/>
          <w:szCs w:val="22"/>
        </w:rPr>
        <w:t>Spencer Private Hospitals undertake a multiplicity of surgical procedures which include – but are not limited to – general surg</w:t>
      </w:r>
      <w:r w:rsidR="00973CAD">
        <w:rPr>
          <w:rFonts w:ascii="Arial" w:hAnsi="Arial" w:cs="Arial"/>
          <w:b w:val="0"/>
          <w:bCs/>
          <w:szCs w:val="22"/>
        </w:rPr>
        <w:t>ery</w:t>
      </w:r>
      <w:r w:rsidRPr="00F1106F">
        <w:rPr>
          <w:rFonts w:ascii="Arial" w:hAnsi="Arial" w:cs="Arial"/>
          <w:b w:val="0"/>
          <w:bCs/>
          <w:szCs w:val="22"/>
        </w:rPr>
        <w:t>, orthopaedic</w:t>
      </w:r>
      <w:r w:rsidR="00973CAD">
        <w:rPr>
          <w:rFonts w:ascii="Arial" w:hAnsi="Arial" w:cs="Arial"/>
          <w:b w:val="0"/>
          <w:bCs/>
          <w:szCs w:val="22"/>
        </w:rPr>
        <w:t>s</w:t>
      </w:r>
      <w:r w:rsidRPr="00F1106F">
        <w:rPr>
          <w:rFonts w:ascii="Arial" w:hAnsi="Arial" w:cs="Arial"/>
          <w:b w:val="0"/>
          <w:bCs/>
          <w:szCs w:val="22"/>
        </w:rPr>
        <w:t xml:space="preserve"> gynaecology, urology, ENT and colorectal patients.</w:t>
      </w:r>
    </w:p>
    <w:p w14:paraId="0CC55BE9" w14:textId="77777777" w:rsidR="008D1B25" w:rsidRPr="00F1106F" w:rsidRDefault="008D1B25" w:rsidP="008D1B25">
      <w:pPr>
        <w:pStyle w:val="BodyText"/>
        <w:jc w:val="both"/>
        <w:rPr>
          <w:rFonts w:ascii="Arial" w:hAnsi="Arial" w:cs="Arial"/>
          <w:b w:val="0"/>
          <w:i/>
          <w:szCs w:val="22"/>
        </w:rPr>
      </w:pPr>
    </w:p>
    <w:p w14:paraId="0A63A508" w14:textId="77777777" w:rsidR="008A29FA" w:rsidRPr="00F1106F" w:rsidRDefault="00E45C98" w:rsidP="00572CB4">
      <w:pPr>
        <w:tabs>
          <w:tab w:val="left" w:pos="2268"/>
        </w:tabs>
        <w:jc w:val="both"/>
        <w:rPr>
          <w:rFonts w:ascii="Arial" w:hAnsi="Arial" w:cs="Arial"/>
          <w:b/>
        </w:rPr>
      </w:pPr>
      <w:r w:rsidRPr="00F1106F">
        <w:rPr>
          <w:rFonts w:ascii="Arial" w:hAnsi="Arial" w:cs="Arial"/>
          <w:b/>
        </w:rPr>
        <w:t>KEY RELATIONSHIPS</w:t>
      </w:r>
    </w:p>
    <w:p w14:paraId="400C9218" w14:textId="77777777" w:rsidR="00E302CD" w:rsidRPr="00F1106F" w:rsidRDefault="00E302CD" w:rsidP="00572CB4">
      <w:pPr>
        <w:shd w:val="clear" w:color="auto" w:fill="FFFFFF"/>
        <w:spacing w:before="100" w:beforeAutospacing="1" w:after="100" w:afterAutospacing="1" w:line="240" w:lineRule="auto"/>
        <w:jc w:val="both"/>
        <w:rPr>
          <w:rFonts w:ascii="Arial" w:eastAsia="Times New Roman" w:hAnsi="Arial" w:cs="Arial"/>
        </w:rPr>
      </w:pPr>
      <w:r w:rsidRPr="00F1106F">
        <w:rPr>
          <w:rFonts w:ascii="Arial" w:eastAsia="Times New Roman" w:hAnsi="Arial" w:cs="Arial"/>
        </w:rPr>
        <w:t>The SFA is clinically responsible to the consultant surgeon - working under the direction and supervision of the consultant surgeon as a member of the surgical team.</w:t>
      </w:r>
    </w:p>
    <w:p w14:paraId="3D4D6DDF" w14:textId="77777777" w:rsidR="00E302CD" w:rsidRPr="00F1106F" w:rsidRDefault="00E302CD" w:rsidP="00572CB4">
      <w:pPr>
        <w:shd w:val="clear" w:color="auto" w:fill="FFFFFF"/>
        <w:spacing w:before="100" w:beforeAutospacing="1" w:after="100" w:afterAutospacing="1" w:line="240" w:lineRule="auto"/>
        <w:jc w:val="both"/>
        <w:rPr>
          <w:rFonts w:ascii="Arial" w:eastAsia="Times New Roman" w:hAnsi="Arial" w:cs="Arial"/>
        </w:rPr>
      </w:pPr>
      <w:r w:rsidRPr="00F1106F">
        <w:rPr>
          <w:rFonts w:ascii="Arial" w:eastAsia="Times New Roman" w:hAnsi="Arial" w:cs="Arial"/>
        </w:rPr>
        <w:t>The SFA is professionally accountable for their own actions and advanced practice and must comply with the local policies and procedures of the Trust and work within the boundaries of personal competencies and professional codes of performance, conduct and ethics.</w:t>
      </w:r>
    </w:p>
    <w:p w14:paraId="3F771E95" w14:textId="549E884B" w:rsidR="00167B92" w:rsidRPr="00F1106F" w:rsidRDefault="00167B92" w:rsidP="00572CB4">
      <w:pPr>
        <w:tabs>
          <w:tab w:val="left" w:pos="709"/>
        </w:tabs>
        <w:spacing w:after="0" w:line="240" w:lineRule="auto"/>
        <w:jc w:val="both"/>
        <w:rPr>
          <w:rFonts w:ascii="Arial" w:hAnsi="Arial" w:cs="Arial"/>
        </w:rPr>
      </w:pPr>
      <w:r w:rsidRPr="00F1106F">
        <w:rPr>
          <w:rFonts w:ascii="Arial" w:hAnsi="Arial" w:cs="Arial"/>
        </w:rPr>
        <w:t xml:space="preserve">Line Manager is the </w:t>
      </w:r>
      <w:r w:rsidR="00973CAD" w:rsidRPr="00572CB4">
        <w:rPr>
          <w:rFonts w:ascii="Arial" w:hAnsi="Arial" w:cs="Arial"/>
        </w:rPr>
        <w:t xml:space="preserve">Theatre </w:t>
      </w:r>
      <w:r w:rsidR="00572CB4" w:rsidRPr="00572CB4">
        <w:rPr>
          <w:rFonts w:ascii="Arial" w:hAnsi="Arial" w:cs="Arial"/>
        </w:rPr>
        <w:t>Sister</w:t>
      </w:r>
      <w:r w:rsidR="00973CAD">
        <w:rPr>
          <w:rFonts w:ascii="Arial" w:hAnsi="Arial" w:cs="Arial"/>
          <w:b/>
          <w:bCs/>
        </w:rPr>
        <w:t xml:space="preserve"> </w:t>
      </w:r>
      <w:r w:rsidR="00973CAD" w:rsidRPr="00F1106F">
        <w:rPr>
          <w:rFonts w:ascii="Arial" w:hAnsi="Arial" w:cs="Arial"/>
          <w:bCs/>
        </w:rPr>
        <w:t xml:space="preserve"> </w:t>
      </w:r>
    </w:p>
    <w:p w14:paraId="57DD1085" w14:textId="77777777" w:rsidR="00167B92" w:rsidRPr="00F1106F" w:rsidRDefault="00167B92" w:rsidP="00572CB4">
      <w:pPr>
        <w:tabs>
          <w:tab w:val="left" w:pos="709"/>
        </w:tabs>
        <w:spacing w:after="0" w:line="240" w:lineRule="auto"/>
        <w:ind w:left="720"/>
        <w:jc w:val="both"/>
        <w:rPr>
          <w:rFonts w:ascii="Arial" w:hAnsi="Arial" w:cs="Arial"/>
        </w:rPr>
      </w:pPr>
    </w:p>
    <w:p w14:paraId="56CFA8B7" w14:textId="77777777" w:rsidR="00167B92" w:rsidRPr="00F1106F" w:rsidRDefault="00167B92" w:rsidP="00572CB4">
      <w:pPr>
        <w:tabs>
          <w:tab w:val="left" w:pos="709"/>
        </w:tabs>
        <w:spacing w:after="0" w:line="240" w:lineRule="auto"/>
        <w:jc w:val="both"/>
        <w:rPr>
          <w:rFonts w:ascii="Arial" w:hAnsi="Arial" w:cs="Arial"/>
        </w:rPr>
      </w:pPr>
      <w:r w:rsidRPr="00F1106F">
        <w:rPr>
          <w:rFonts w:ascii="Arial" w:hAnsi="Arial" w:cs="Arial"/>
        </w:rPr>
        <w:t>Work in close liaison with the Theatre staff and Consultant users</w:t>
      </w:r>
    </w:p>
    <w:p w14:paraId="42C9F61E" w14:textId="77777777" w:rsidR="00167B92" w:rsidRPr="00F1106F" w:rsidRDefault="00167B92" w:rsidP="00572CB4">
      <w:pPr>
        <w:tabs>
          <w:tab w:val="left" w:pos="709"/>
        </w:tabs>
        <w:spacing w:after="0" w:line="240" w:lineRule="auto"/>
        <w:jc w:val="both"/>
        <w:rPr>
          <w:rFonts w:ascii="Arial" w:hAnsi="Arial" w:cs="Arial"/>
        </w:rPr>
      </w:pPr>
      <w:r w:rsidRPr="00F1106F">
        <w:rPr>
          <w:rFonts w:ascii="Arial" w:hAnsi="Arial" w:cs="Arial"/>
        </w:rPr>
        <w:t>Liaison with staffing agencies and other hospital departments, wards, porters</w:t>
      </w:r>
    </w:p>
    <w:p w14:paraId="2DB3C4CF" w14:textId="77777777" w:rsidR="00BC76B1" w:rsidRPr="00F1106F" w:rsidRDefault="00BC76B1" w:rsidP="00167B92">
      <w:pPr>
        <w:tabs>
          <w:tab w:val="left" w:pos="2268"/>
        </w:tabs>
        <w:spacing w:after="0"/>
        <w:rPr>
          <w:rFonts w:ascii="Arial" w:hAnsi="Arial" w:cs="Arial"/>
          <w:b/>
        </w:rPr>
      </w:pPr>
    </w:p>
    <w:p w14:paraId="64920F97" w14:textId="77777777" w:rsidR="00C012FA" w:rsidRPr="00F1106F" w:rsidRDefault="00C012FA" w:rsidP="00C012FA">
      <w:pPr>
        <w:tabs>
          <w:tab w:val="left" w:pos="2268"/>
        </w:tabs>
        <w:spacing w:after="0"/>
        <w:rPr>
          <w:rFonts w:ascii="Arial" w:hAnsi="Arial" w:cs="Arial"/>
          <w:b/>
        </w:rPr>
      </w:pPr>
    </w:p>
    <w:p w14:paraId="3A62DAC1" w14:textId="7121E594" w:rsidR="00EC2A17" w:rsidRPr="00F1106F" w:rsidRDefault="00791F57" w:rsidP="00E040A1">
      <w:pPr>
        <w:tabs>
          <w:tab w:val="left" w:pos="2268"/>
        </w:tabs>
        <w:rPr>
          <w:rFonts w:ascii="Arial" w:hAnsi="Arial" w:cs="Arial"/>
          <w:b/>
        </w:rPr>
      </w:pPr>
      <w:r w:rsidRPr="00F1106F">
        <w:rPr>
          <w:rFonts w:ascii="Arial" w:hAnsi="Arial" w:cs="Arial"/>
          <w:b/>
        </w:rPr>
        <w:t>KEY RESPONSIBILITIE</w:t>
      </w:r>
      <w:r w:rsidR="00321286" w:rsidRPr="00F1106F">
        <w:rPr>
          <w:rFonts w:ascii="Arial" w:hAnsi="Arial" w:cs="Arial"/>
          <w:b/>
        </w:rPr>
        <w:t>S</w:t>
      </w:r>
    </w:p>
    <w:p w14:paraId="25285554" w14:textId="4651EC67" w:rsidR="00E302CD" w:rsidRPr="00F1106F" w:rsidRDefault="00E302CD" w:rsidP="00E040A1">
      <w:pPr>
        <w:tabs>
          <w:tab w:val="left" w:pos="2268"/>
        </w:tabs>
        <w:rPr>
          <w:rFonts w:ascii="Arial" w:hAnsi="Arial" w:cs="Arial"/>
          <w:b/>
        </w:rPr>
      </w:pPr>
      <w:r w:rsidRPr="00F1106F">
        <w:rPr>
          <w:rFonts w:ascii="Arial" w:hAnsi="Arial" w:cs="Arial"/>
          <w:b/>
        </w:rPr>
        <w:t>Summary:</w:t>
      </w:r>
    </w:p>
    <w:p w14:paraId="6C5D9FE4" w14:textId="77777777" w:rsidR="00E302CD" w:rsidRPr="00F1106F" w:rsidRDefault="00E302CD" w:rsidP="00E302CD">
      <w:pPr>
        <w:pStyle w:val="NormalWeb"/>
        <w:shd w:val="clear" w:color="auto" w:fill="FFFFFF"/>
        <w:rPr>
          <w:rFonts w:ascii="Arial" w:hAnsi="Arial" w:cs="Arial"/>
          <w:b/>
          <w:bCs/>
          <w:sz w:val="22"/>
          <w:szCs w:val="22"/>
        </w:rPr>
      </w:pPr>
      <w:r w:rsidRPr="00F1106F">
        <w:rPr>
          <w:rFonts w:ascii="Arial" w:hAnsi="Arial" w:cs="Arial"/>
          <w:b/>
          <w:bCs/>
          <w:sz w:val="22"/>
          <w:szCs w:val="22"/>
        </w:rPr>
        <w:t>Key areas/Tasks:</w:t>
      </w:r>
    </w:p>
    <w:p w14:paraId="5ECBD2E8" w14:textId="77777777" w:rsidR="00E302CD" w:rsidRPr="00F1106F" w:rsidRDefault="00E302CD" w:rsidP="00E302CD">
      <w:pPr>
        <w:pStyle w:val="NormalWeb"/>
        <w:numPr>
          <w:ilvl w:val="0"/>
          <w:numId w:val="30"/>
        </w:numPr>
        <w:shd w:val="clear" w:color="auto" w:fill="FFFFFF"/>
        <w:rPr>
          <w:rFonts w:ascii="Arial" w:hAnsi="Arial" w:cs="Arial"/>
          <w:sz w:val="22"/>
          <w:szCs w:val="22"/>
        </w:rPr>
      </w:pPr>
      <w:r w:rsidRPr="00F1106F">
        <w:rPr>
          <w:rFonts w:ascii="Arial" w:hAnsi="Arial" w:cs="Arial"/>
          <w:sz w:val="22"/>
          <w:szCs w:val="22"/>
        </w:rPr>
        <w:t>To work within the recognised role and framework as published by the Royal College of Surgeons for Surgical Care Practitioners and adhere to their voluntary code of conduct (RCS The surgical team 2014)</w:t>
      </w:r>
    </w:p>
    <w:p w14:paraId="4C66E978" w14:textId="77777777" w:rsidR="00E302CD" w:rsidRPr="00F1106F" w:rsidRDefault="00E302CD" w:rsidP="00E302CD">
      <w:pPr>
        <w:pStyle w:val="NormalWeb"/>
        <w:numPr>
          <w:ilvl w:val="0"/>
          <w:numId w:val="30"/>
        </w:numPr>
        <w:shd w:val="clear" w:color="auto" w:fill="FFFFFF"/>
        <w:rPr>
          <w:rFonts w:ascii="Arial" w:hAnsi="Arial" w:cs="Arial"/>
          <w:sz w:val="22"/>
          <w:szCs w:val="22"/>
        </w:rPr>
      </w:pPr>
      <w:r w:rsidRPr="00F1106F">
        <w:rPr>
          <w:rFonts w:ascii="Arial" w:hAnsi="Arial" w:cs="Arial"/>
          <w:sz w:val="22"/>
          <w:szCs w:val="22"/>
        </w:rPr>
        <w:t>To provide competent, skilled assistance to the operating surgeon during the intra-operative period, undertaking advanced practice and highly specialised skills required for a wide spectrum of cases.</w:t>
      </w:r>
    </w:p>
    <w:p w14:paraId="23177C9C" w14:textId="77777777" w:rsidR="00E302CD" w:rsidRPr="00F1106F" w:rsidRDefault="00E302CD" w:rsidP="00E302CD">
      <w:pPr>
        <w:pStyle w:val="NormalWeb"/>
        <w:numPr>
          <w:ilvl w:val="0"/>
          <w:numId w:val="30"/>
        </w:numPr>
        <w:shd w:val="clear" w:color="auto" w:fill="FFFFFF"/>
        <w:rPr>
          <w:rFonts w:ascii="Arial" w:hAnsi="Arial" w:cs="Arial"/>
          <w:sz w:val="22"/>
          <w:szCs w:val="22"/>
        </w:rPr>
      </w:pPr>
      <w:r w:rsidRPr="00F1106F">
        <w:rPr>
          <w:rFonts w:ascii="Arial" w:hAnsi="Arial" w:cs="Arial"/>
          <w:sz w:val="22"/>
          <w:szCs w:val="22"/>
        </w:rPr>
        <w:t>To have specialist and expert knowledge of human anatomy/physiology in relation to the surgery being undertaken.</w:t>
      </w:r>
    </w:p>
    <w:p w14:paraId="5714223F" w14:textId="77777777" w:rsidR="00E302CD" w:rsidRPr="00F1106F" w:rsidRDefault="00E302CD" w:rsidP="00E302CD">
      <w:pPr>
        <w:pStyle w:val="NormalWeb"/>
        <w:numPr>
          <w:ilvl w:val="0"/>
          <w:numId w:val="30"/>
        </w:numPr>
        <w:shd w:val="clear" w:color="auto" w:fill="FFFFFF"/>
        <w:rPr>
          <w:rFonts w:ascii="Arial" w:hAnsi="Arial" w:cs="Arial"/>
          <w:sz w:val="22"/>
          <w:szCs w:val="22"/>
        </w:rPr>
      </w:pPr>
      <w:r w:rsidRPr="00F1106F">
        <w:rPr>
          <w:rFonts w:ascii="Arial" w:hAnsi="Arial" w:cs="Arial"/>
          <w:sz w:val="22"/>
          <w:szCs w:val="22"/>
        </w:rPr>
        <w:t>Support and promote the development of clinical capability within your team and its application in delivery of service outputs.</w:t>
      </w:r>
    </w:p>
    <w:p w14:paraId="3A729FDB" w14:textId="77777777" w:rsidR="00E302CD" w:rsidRPr="00F1106F" w:rsidRDefault="00E302CD" w:rsidP="00E302CD">
      <w:pPr>
        <w:pStyle w:val="NormalWeb"/>
        <w:numPr>
          <w:ilvl w:val="0"/>
          <w:numId w:val="30"/>
        </w:numPr>
        <w:shd w:val="clear" w:color="auto" w:fill="FFFFFF"/>
        <w:rPr>
          <w:rFonts w:ascii="Arial" w:hAnsi="Arial" w:cs="Arial"/>
          <w:sz w:val="22"/>
          <w:szCs w:val="22"/>
        </w:rPr>
      </w:pPr>
      <w:r w:rsidRPr="00F1106F">
        <w:rPr>
          <w:rFonts w:ascii="Arial" w:hAnsi="Arial" w:cs="Arial"/>
          <w:sz w:val="22"/>
          <w:szCs w:val="22"/>
        </w:rPr>
        <w:t>Utilise appropriate tools, routines and behaviours to coach and develop the capability of your team to do a little every day to improve and deliver exceptional care aligned to the Spencer Hospitals strategic priority domains.</w:t>
      </w:r>
    </w:p>
    <w:p w14:paraId="5A6B6DA6" w14:textId="77777777" w:rsidR="00E302CD" w:rsidRPr="00F1106F" w:rsidRDefault="00E302CD" w:rsidP="00E302CD">
      <w:pPr>
        <w:pStyle w:val="NormalWeb"/>
        <w:shd w:val="clear" w:color="auto" w:fill="FFFFFF"/>
        <w:spacing w:before="0" w:beforeAutospacing="0"/>
        <w:rPr>
          <w:rFonts w:ascii="Arial" w:hAnsi="Arial" w:cs="Arial"/>
          <w:sz w:val="22"/>
          <w:szCs w:val="22"/>
        </w:rPr>
      </w:pPr>
      <w:r w:rsidRPr="00F1106F">
        <w:rPr>
          <w:rFonts w:ascii="Arial" w:hAnsi="Arial" w:cs="Arial"/>
          <w:sz w:val="22"/>
          <w:szCs w:val="22"/>
        </w:rPr>
        <w:t>You will play a pivotal role in ensuring the delivery of high-quality, patient-centred care and maintaining professional standards within the theatre setting. This is an exciting opportunity for a compassionate, forward-thinking, experienced SFA who is ready to be part of a skilled team, with a “family” atmosphere.</w:t>
      </w:r>
    </w:p>
    <w:p w14:paraId="05D70FB9" w14:textId="77777777" w:rsidR="00E302CD" w:rsidRPr="00F1106F" w:rsidRDefault="00E302CD" w:rsidP="00E302CD">
      <w:pPr>
        <w:pStyle w:val="NormalWeb"/>
        <w:shd w:val="clear" w:color="auto" w:fill="FFFFFF"/>
        <w:rPr>
          <w:rFonts w:ascii="Arial" w:hAnsi="Arial" w:cs="Arial"/>
          <w:b/>
          <w:bCs/>
          <w:sz w:val="22"/>
          <w:szCs w:val="22"/>
        </w:rPr>
      </w:pPr>
      <w:r w:rsidRPr="00F1106F">
        <w:rPr>
          <w:rFonts w:ascii="Arial" w:hAnsi="Arial" w:cs="Arial"/>
          <w:b/>
          <w:bCs/>
          <w:sz w:val="22"/>
          <w:szCs w:val="22"/>
        </w:rPr>
        <w:t>Personal/Professional Development</w:t>
      </w:r>
    </w:p>
    <w:p w14:paraId="2682D186" w14:textId="77777777" w:rsidR="00E302CD" w:rsidRPr="00F1106F" w:rsidRDefault="00E302CD" w:rsidP="00E302CD">
      <w:pPr>
        <w:pStyle w:val="NormalWeb"/>
        <w:numPr>
          <w:ilvl w:val="0"/>
          <w:numId w:val="31"/>
        </w:numPr>
        <w:shd w:val="clear" w:color="auto" w:fill="FFFFFF"/>
        <w:rPr>
          <w:rFonts w:ascii="Arial" w:hAnsi="Arial" w:cs="Arial"/>
          <w:sz w:val="22"/>
          <w:szCs w:val="22"/>
        </w:rPr>
      </w:pPr>
      <w:r w:rsidRPr="00F1106F">
        <w:rPr>
          <w:rFonts w:ascii="Arial" w:hAnsi="Arial" w:cs="Arial"/>
          <w:sz w:val="22"/>
          <w:szCs w:val="22"/>
        </w:rPr>
        <w:t>To take every reasonable opportunity to maintain and improve your professional knowledge and competence</w:t>
      </w:r>
    </w:p>
    <w:p w14:paraId="6DE0F9B7" w14:textId="722F594C" w:rsidR="00E302CD" w:rsidRPr="00F1106F" w:rsidRDefault="00E302CD" w:rsidP="00E302CD">
      <w:pPr>
        <w:pStyle w:val="NormalWeb"/>
        <w:numPr>
          <w:ilvl w:val="0"/>
          <w:numId w:val="31"/>
        </w:numPr>
        <w:shd w:val="clear" w:color="auto" w:fill="FFFFFF"/>
        <w:rPr>
          <w:rFonts w:ascii="Arial" w:hAnsi="Arial" w:cs="Arial"/>
          <w:sz w:val="22"/>
          <w:szCs w:val="22"/>
        </w:rPr>
      </w:pPr>
      <w:r w:rsidRPr="00F1106F">
        <w:rPr>
          <w:rFonts w:ascii="Arial" w:hAnsi="Arial" w:cs="Arial"/>
          <w:sz w:val="22"/>
          <w:szCs w:val="22"/>
        </w:rPr>
        <w:t>To participate in personal objective setting and review, including the creation of a personal development plan and the Trust’s appraisal process.</w:t>
      </w:r>
    </w:p>
    <w:p w14:paraId="3D5E6675" w14:textId="77777777" w:rsidR="00EC2A17" w:rsidRPr="00F1106F" w:rsidRDefault="00482427" w:rsidP="0059355D">
      <w:pPr>
        <w:jc w:val="both"/>
        <w:rPr>
          <w:rFonts w:ascii="Arial" w:eastAsia="Times New Roman" w:hAnsi="Arial" w:cs="Arial"/>
          <w:b/>
          <w:bCs/>
        </w:rPr>
      </w:pPr>
      <w:r w:rsidRPr="00F1106F">
        <w:rPr>
          <w:rFonts w:ascii="Arial" w:eastAsia="Times New Roman" w:hAnsi="Arial" w:cs="Arial"/>
          <w:b/>
          <w:bCs/>
        </w:rPr>
        <w:t xml:space="preserve">Clinical </w:t>
      </w:r>
    </w:p>
    <w:p w14:paraId="6A68FF6D" w14:textId="1CE9CB26" w:rsidR="00167B92" w:rsidRPr="00D65D3B" w:rsidRDefault="008614CC" w:rsidP="00D65D3B">
      <w:pPr>
        <w:pStyle w:val="ListParagraph"/>
        <w:numPr>
          <w:ilvl w:val="0"/>
          <w:numId w:val="43"/>
        </w:numPr>
        <w:spacing w:after="0" w:line="240" w:lineRule="auto"/>
        <w:jc w:val="both"/>
        <w:rPr>
          <w:rFonts w:ascii="Arial" w:hAnsi="Arial" w:cs="Arial"/>
        </w:rPr>
      </w:pPr>
      <w:r w:rsidRPr="00D65D3B">
        <w:rPr>
          <w:rFonts w:ascii="Arial" w:hAnsi="Arial" w:cs="Arial"/>
        </w:rPr>
        <w:t>B</w:t>
      </w:r>
      <w:r w:rsidR="00167B92" w:rsidRPr="00D65D3B">
        <w:rPr>
          <w:rFonts w:ascii="Arial" w:hAnsi="Arial" w:cs="Arial"/>
        </w:rPr>
        <w:t>e accountable in the participation of operational</w:t>
      </w:r>
      <w:r w:rsidR="001C2F9F" w:rsidRPr="00D65D3B">
        <w:rPr>
          <w:rFonts w:ascii="Arial" w:hAnsi="Arial" w:cs="Arial"/>
        </w:rPr>
        <w:t xml:space="preserve"> </w:t>
      </w:r>
      <w:r w:rsidR="00167B92" w:rsidRPr="00D65D3B">
        <w:rPr>
          <w:rFonts w:ascii="Arial" w:hAnsi="Arial" w:cs="Arial"/>
        </w:rPr>
        <w:t xml:space="preserve">and </w:t>
      </w:r>
      <w:r w:rsidR="001C2F9F" w:rsidRPr="00D65D3B">
        <w:rPr>
          <w:rFonts w:ascii="Arial" w:hAnsi="Arial" w:cs="Arial"/>
        </w:rPr>
        <w:t>decision-making</w:t>
      </w:r>
      <w:r w:rsidR="00167B92" w:rsidRPr="00D65D3B">
        <w:rPr>
          <w:rFonts w:ascii="Arial" w:hAnsi="Arial" w:cs="Arial"/>
        </w:rPr>
        <w:t xml:space="preserve"> process</w:t>
      </w:r>
      <w:r w:rsidR="001C2F9F" w:rsidRPr="00D65D3B">
        <w:rPr>
          <w:rFonts w:ascii="Arial" w:hAnsi="Arial" w:cs="Arial"/>
        </w:rPr>
        <w:t>es</w:t>
      </w:r>
      <w:r w:rsidR="00167B92" w:rsidRPr="00D65D3B">
        <w:rPr>
          <w:rFonts w:ascii="Arial" w:hAnsi="Arial" w:cs="Arial"/>
        </w:rPr>
        <w:t xml:space="preserve"> </w:t>
      </w:r>
      <w:r w:rsidR="001C2F9F" w:rsidRPr="00D65D3B">
        <w:rPr>
          <w:rFonts w:ascii="Arial" w:hAnsi="Arial" w:cs="Arial"/>
        </w:rPr>
        <w:t>in</w:t>
      </w:r>
      <w:r w:rsidR="00167B92" w:rsidRPr="00D65D3B">
        <w:rPr>
          <w:rFonts w:ascii="Arial" w:hAnsi="Arial" w:cs="Arial"/>
        </w:rPr>
        <w:t xml:space="preserve"> theatre </w:t>
      </w:r>
    </w:p>
    <w:p w14:paraId="591BECE3" w14:textId="77777777" w:rsidR="00167B92" w:rsidRPr="00F1106F" w:rsidRDefault="00167B92" w:rsidP="0059355D">
      <w:pPr>
        <w:spacing w:after="0" w:line="240" w:lineRule="auto"/>
        <w:ind w:left="720"/>
        <w:jc w:val="both"/>
        <w:rPr>
          <w:rFonts w:ascii="Arial" w:hAnsi="Arial" w:cs="Arial"/>
        </w:rPr>
      </w:pPr>
    </w:p>
    <w:p w14:paraId="1F5B96B6" w14:textId="3E5A0B82" w:rsidR="00167B92" w:rsidRPr="00D65D3B" w:rsidRDefault="008614CC" w:rsidP="00D65D3B">
      <w:pPr>
        <w:pStyle w:val="ListParagraph"/>
        <w:numPr>
          <w:ilvl w:val="0"/>
          <w:numId w:val="43"/>
        </w:numPr>
        <w:spacing w:after="0" w:line="240" w:lineRule="auto"/>
        <w:jc w:val="both"/>
        <w:rPr>
          <w:rFonts w:ascii="Arial" w:hAnsi="Arial" w:cs="Arial"/>
        </w:rPr>
      </w:pPr>
      <w:r w:rsidRPr="00D65D3B">
        <w:rPr>
          <w:rFonts w:ascii="Arial" w:hAnsi="Arial" w:cs="Arial"/>
        </w:rPr>
        <w:t>O</w:t>
      </w:r>
      <w:r w:rsidR="00167B92" w:rsidRPr="00D65D3B">
        <w:rPr>
          <w:rFonts w:ascii="Arial" w:hAnsi="Arial" w:cs="Arial"/>
        </w:rPr>
        <w:t>rganise a smooth efficient work pattern within the theatres with maximum efficiency of the resources available</w:t>
      </w:r>
    </w:p>
    <w:p w14:paraId="17B17A38" w14:textId="77777777" w:rsidR="00167B92" w:rsidRPr="00F1106F" w:rsidRDefault="00167B92" w:rsidP="0059355D">
      <w:pPr>
        <w:spacing w:after="0" w:line="240" w:lineRule="auto"/>
        <w:jc w:val="both"/>
        <w:rPr>
          <w:rFonts w:ascii="Arial" w:hAnsi="Arial" w:cs="Arial"/>
        </w:rPr>
      </w:pPr>
    </w:p>
    <w:p w14:paraId="0EAA6F5E" w14:textId="67217379" w:rsidR="00167B92" w:rsidRPr="00D65D3B" w:rsidRDefault="008614CC" w:rsidP="00D65D3B">
      <w:pPr>
        <w:pStyle w:val="ListParagraph"/>
        <w:numPr>
          <w:ilvl w:val="0"/>
          <w:numId w:val="43"/>
        </w:numPr>
        <w:spacing w:after="0" w:line="240" w:lineRule="auto"/>
        <w:jc w:val="both"/>
        <w:rPr>
          <w:rFonts w:ascii="Arial" w:hAnsi="Arial" w:cs="Arial"/>
        </w:rPr>
      </w:pPr>
      <w:r w:rsidRPr="00D65D3B">
        <w:rPr>
          <w:rFonts w:ascii="Arial" w:hAnsi="Arial" w:cs="Arial"/>
        </w:rPr>
        <w:t>P</w:t>
      </w:r>
      <w:r w:rsidR="00167B92" w:rsidRPr="00D65D3B">
        <w:rPr>
          <w:rFonts w:ascii="Arial" w:hAnsi="Arial" w:cs="Arial"/>
        </w:rPr>
        <w:t>articipate as a member of the theatre team and to carry out safety checks on swabs, instruments, blades, needles etc</w:t>
      </w:r>
    </w:p>
    <w:p w14:paraId="3B7F2564" w14:textId="77777777" w:rsidR="00167B92" w:rsidRPr="00F1106F" w:rsidRDefault="00167B92" w:rsidP="0059355D">
      <w:pPr>
        <w:spacing w:after="0" w:line="240" w:lineRule="auto"/>
        <w:jc w:val="both"/>
        <w:rPr>
          <w:rFonts w:ascii="Arial" w:hAnsi="Arial" w:cs="Arial"/>
        </w:rPr>
      </w:pPr>
    </w:p>
    <w:p w14:paraId="17CA48AB" w14:textId="4EE23AFA" w:rsidR="00167B92" w:rsidRPr="00D65D3B" w:rsidRDefault="008614CC" w:rsidP="00D65D3B">
      <w:pPr>
        <w:pStyle w:val="ListParagraph"/>
        <w:numPr>
          <w:ilvl w:val="0"/>
          <w:numId w:val="43"/>
        </w:numPr>
        <w:spacing w:after="0" w:line="240" w:lineRule="auto"/>
        <w:jc w:val="both"/>
        <w:rPr>
          <w:rFonts w:ascii="Arial" w:hAnsi="Arial" w:cs="Arial"/>
        </w:rPr>
      </w:pPr>
      <w:r w:rsidRPr="00D65D3B">
        <w:rPr>
          <w:rFonts w:ascii="Arial" w:hAnsi="Arial" w:cs="Arial"/>
        </w:rPr>
        <w:t>A</w:t>
      </w:r>
      <w:r w:rsidR="00167B92" w:rsidRPr="00D65D3B">
        <w:rPr>
          <w:rFonts w:ascii="Arial" w:hAnsi="Arial" w:cs="Arial"/>
        </w:rPr>
        <w:t>ct as circulating (runner) member of the theatre team</w:t>
      </w:r>
      <w:r w:rsidR="00873448" w:rsidRPr="00D65D3B">
        <w:rPr>
          <w:rFonts w:ascii="Arial" w:hAnsi="Arial" w:cs="Arial"/>
        </w:rPr>
        <w:t xml:space="preserve"> when required</w:t>
      </w:r>
    </w:p>
    <w:p w14:paraId="46528BB5" w14:textId="77777777" w:rsidR="00167B92" w:rsidRPr="00F1106F" w:rsidRDefault="00167B92" w:rsidP="0059355D">
      <w:pPr>
        <w:spacing w:after="0" w:line="240" w:lineRule="auto"/>
        <w:jc w:val="both"/>
        <w:rPr>
          <w:rFonts w:ascii="Arial" w:hAnsi="Arial" w:cs="Arial"/>
        </w:rPr>
      </w:pPr>
    </w:p>
    <w:p w14:paraId="67C67272" w14:textId="5E6640CD" w:rsidR="00167B92" w:rsidRPr="00D65D3B" w:rsidRDefault="008614CC" w:rsidP="00D65D3B">
      <w:pPr>
        <w:pStyle w:val="ListParagraph"/>
        <w:numPr>
          <w:ilvl w:val="0"/>
          <w:numId w:val="43"/>
        </w:numPr>
        <w:spacing w:after="0" w:line="240" w:lineRule="auto"/>
        <w:jc w:val="both"/>
        <w:rPr>
          <w:rFonts w:ascii="Arial" w:hAnsi="Arial" w:cs="Arial"/>
        </w:rPr>
      </w:pPr>
      <w:r w:rsidRPr="00D65D3B">
        <w:rPr>
          <w:rFonts w:ascii="Arial" w:hAnsi="Arial" w:cs="Arial"/>
        </w:rPr>
        <w:t>A</w:t>
      </w:r>
      <w:r w:rsidR="00167B92" w:rsidRPr="00D65D3B">
        <w:rPr>
          <w:rFonts w:ascii="Arial" w:hAnsi="Arial" w:cs="Arial"/>
        </w:rPr>
        <w:t>ssist in the preparation of theatre instrument</w:t>
      </w:r>
      <w:r w:rsidR="00873448" w:rsidRPr="00D65D3B">
        <w:rPr>
          <w:rFonts w:ascii="Arial" w:hAnsi="Arial" w:cs="Arial"/>
        </w:rPr>
        <w:t xml:space="preserve"> sets and consumables.</w:t>
      </w:r>
    </w:p>
    <w:p w14:paraId="43217B7F" w14:textId="77777777" w:rsidR="00167B92" w:rsidRPr="00F1106F" w:rsidRDefault="00167B92" w:rsidP="0059355D">
      <w:pPr>
        <w:spacing w:after="0" w:line="240" w:lineRule="auto"/>
        <w:jc w:val="both"/>
        <w:rPr>
          <w:rFonts w:ascii="Arial" w:hAnsi="Arial" w:cs="Arial"/>
        </w:rPr>
      </w:pPr>
    </w:p>
    <w:p w14:paraId="768B892E" w14:textId="5D06DA75" w:rsidR="00167B92" w:rsidRPr="00D65D3B" w:rsidRDefault="009C4FB7" w:rsidP="00D65D3B">
      <w:pPr>
        <w:pStyle w:val="ListParagraph"/>
        <w:numPr>
          <w:ilvl w:val="0"/>
          <w:numId w:val="43"/>
        </w:numPr>
        <w:spacing w:after="0" w:line="240" w:lineRule="auto"/>
        <w:jc w:val="both"/>
        <w:rPr>
          <w:rFonts w:ascii="Arial" w:hAnsi="Arial" w:cs="Arial"/>
        </w:rPr>
      </w:pPr>
      <w:r w:rsidRPr="00D65D3B">
        <w:rPr>
          <w:rFonts w:ascii="Arial" w:hAnsi="Arial" w:cs="Arial"/>
        </w:rPr>
        <w:t>Aid</w:t>
      </w:r>
      <w:r w:rsidR="00167B92" w:rsidRPr="00D65D3B">
        <w:rPr>
          <w:rFonts w:ascii="Arial" w:hAnsi="Arial" w:cs="Arial"/>
        </w:rPr>
        <w:t xml:space="preserve"> the Consu</w:t>
      </w:r>
      <w:r w:rsidR="00873448" w:rsidRPr="00D65D3B">
        <w:rPr>
          <w:rFonts w:ascii="Arial" w:hAnsi="Arial" w:cs="Arial"/>
        </w:rPr>
        <w:t>ltant</w:t>
      </w:r>
      <w:r w:rsidR="00167B92" w:rsidRPr="00D65D3B">
        <w:rPr>
          <w:rFonts w:ascii="Arial" w:hAnsi="Arial" w:cs="Arial"/>
        </w:rPr>
        <w:t xml:space="preserve"> Anaesthetist as anaesthetic assistant</w:t>
      </w:r>
      <w:r w:rsidR="00873448" w:rsidRPr="00D65D3B">
        <w:rPr>
          <w:rFonts w:ascii="Arial" w:hAnsi="Arial" w:cs="Arial"/>
        </w:rPr>
        <w:t>.</w:t>
      </w:r>
    </w:p>
    <w:p w14:paraId="5C507573" w14:textId="12C36664" w:rsidR="00873448" w:rsidRPr="00D65D3B" w:rsidRDefault="00873448" w:rsidP="00D65D3B">
      <w:pPr>
        <w:pStyle w:val="ListParagraph"/>
        <w:numPr>
          <w:ilvl w:val="0"/>
          <w:numId w:val="43"/>
        </w:numPr>
        <w:spacing w:after="0" w:line="240" w:lineRule="auto"/>
        <w:jc w:val="both"/>
        <w:rPr>
          <w:rFonts w:ascii="Arial" w:hAnsi="Arial" w:cs="Arial"/>
        </w:rPr>
      </w:pPr>
      <w:r w:rsidRPr="00D65D3B">
        <w:rPr>
          <w:rFonts w:ascii="Arial" w:hAnsi="Arial" w:cs="Arial"/>
        </w:rPr>
        <w:t>To be familiar with WHO Surgical safety checklist and ensure compliance within the team.</w:t>
      </w:r>
    </w:p>
    <w:p w14:paraId="19DF5003" w14:textId="77777777" w:rsidR="00873448" w:rsidRPr="00F1106F" w:rsidRDefault="00873448" w:rsidP="001C2F9F">
      <w:pPr>
        <w:spacing w:after="0" w:line="240" w:lineRule="auto"/>
        <w:jc w:val="both"/>
        <w:rPr>
          <w:rFonts w:ascii="Arial" w:hAnsi="Arial" w:cs="Arial"/>
        </w:rPr>
      </w:pPr>
    </w:p>
    <w:p w14:paraId="621AA5F1" w14:textId="77777777"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lastRenderedPageBreak/>
        <w:t>To comply with theatre safety and operational policies in relation to swabs, instruments, blades and needles counts, storage and administration of drugs, diathermy and radiation</w:t>
      </w:r>
    </w:p>
    <w:p w14:paraId="335CEEAF" w14:textId="77777777" w:rsidR="00167B92" w:rsidRPr="00F1106F" w:rsidRDefault="00167B92" w:rsidP="00167B92">
      <w:pPr>
        <w:spacing w:after="0" w:line="240" w:lineRule="auto"/>
        <w:ind w:left="720"/>
        <w:jc w:val="both"/>
        <w:rPr>
          <w:rFonts w:ascii="Arial" w:hAnsi="Arial" w:cs="Arial"/>
        </w:rPr>
      </w:pPr>
    </w:p>
    <w:p w14:paraId="0F3D8B24" w14:textId="77777777"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t>To administer controlled drugs in accordance with the Spencer Private Hospitals policy</w:t>
      </w:r>
    </w:p>
    <w:p w14:paraId="470F9634" w14:textId="77777777" w:rsidR="00167B92" w:rsidRPr="00F1106F" w:rsidRDefault="00167B92" w:rsidP="00167B92">
      <w:pPr>
        <w:spacing w:after="0" w:line="240" w:lineRule="auto"/>
        <w:jc w:val="both"/>
        <w:rPr>
          <w:rFonts w:ascii="Arial" w:hAnsi="Arial" w:cs="Arial"/>
        </w:rPr>
      </w:pPr>
    </w:p>
    <w:p w14:paraId="3C023696" w14:textId="26892F35"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t>To report promptly any accidents, incidents, complaints or unplanned occurrences to the Theatre Manager or Matron</w:t>
      </w:r>
      <w:r w:rsidR="00873448" w:rsidRPr="00D65D3B">
        <w:rPr>
          <w:rFonts w:ascii="Arial" w:hAnsi="Arial" w:cs="Arial"/>
        </w:rPr>
        <w:t xml:space="preserve"> and be competent in using the Datix system of incident reporting.</w:t>
      </w:r>
    </w:p>
    <w:p w14:paraId="3BF4EF56" w14:textId="77777777" w:rsidR="00167B92" w:rsidRPr="00F1106F" w:rsidRDefault="00167B92" w:rsidP="00167B92">
      <w:pPr>
        <w:spacing w:after="0" w:line="240" w:lineRule="auto"/>
        <w:jc w:val="both"/>
        <w:rPr>
          <w:rFonts w:ascii="Arial" w:hAnsi="Arial" w:cs="Arial"/>
        </w:rPr>
      </w:pPr>
    </w:p>
    <w:p w14:paraId="3E8E7DB9" w14:textId="77777777"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t>To co-operate with all departments within the Hospital to promote a unified approach to patient care</w:t>
      </w:r>
    </w:p>
    <w:p w14:paraId="7B7A06FB" w14:textId="77777777" w:rsidR="00167B92" w:rsidRPr="00F1106F" w:rsidRDefault="00167B92" w:rsidP="00167B92">
      <w:pPr>
        <w:spacing w:after="0" w:line="240" w:lineRule="auto"/>
        <w:jc w:val="both"/>
        <w:rPr>
          <w:rFonts w:ascii="Arial" w:hAnsi="Arial" w:cs="Arial"/>
        </w:rPr>
      </w:pPr>
    </w:p>
    <w:p w14:paraId="3BE24570" w14:textId="55D44F9B"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t>To maintain suitable standards of hygiene, cleanliness and tidiness in the</w:t>
      </w:r>
      <w:r w:rsidR="00873448" w:rsidRPr="00D65D3B">
        <w:rPr>
          <w:rFonts w:ascii="Arial" w:hAnsi="Arial" w:cs="Arial"/>
        </w:rPr>
        <w:t xml:space="preserve"> work</w:t>
      </w:r>
      <w:r w:rsidRPr="00D65D3B">
        <w:rPr>
          <w:rFonts w:ascii="Arial" w:hAnsi="Arial" w:cs="Arial"/>
        </w:rPr>
        <w:t xml:space="preserve"> environment</w:t>
      </w:r>
    </w:p>
    <w:p w14:paraId="728EBC5E" w14:textId="77777777" w:rsidR="00167B92" w:rsidRPr="00F1106F" w:rsidRDefault="00167B92" w:rsidP="00167B92">
      <w:pPr>
        <w:spacing w:after="0" w:line="240" w:lineRule="auto"/>
        <w:jc w:val="both"/>
        <w:rPr>
          <w:rFonts w:ascii="Arial" w:hAnsi="Arial" w:cs="Arial"/>
        </w:rPr>
      </w:pPr>
    </w:p>
    <w:p w14:paraId="68DD4474" w14:textId="22A1CA50" w:rsidR="00167B92" w:rsidRPr="00D65D3B" w:rsidRDefault="00167B92" w:rsidP="00D65D3B">
      <w:pPr>
        <w:pStyle w:val="ListParagraph"/>
        <w:numPr>
          <w:ilvl w:val="0"/>
          <w:numId w:val="43"/>
        </w:numPr>
        <w:spacing w:after="0" w:line="240" w:lineRule="auto"/>
        <w:jc w:val="both"/>
        <w:rPr>
          <w:rFonts w:ascii="Arial" w:hAnsi="Arial" w:cs="Arial"/>
        </w:rPr>
      </w:pPr>
      <w:r w:rsidRPr="00D65D3B">
        <w:rPr>
          <w:rFonts w:ascii="Arial" w:hAnsi="Arial" w:cs="Arial"/>
        </w:rPr>
        <w:t>To complete the Opera</w:t>
      </w:r>
      <w:r w:rsidR="00873448" w:rsidRPr="00D65D3B">
        <w:rPr>
          <w:rFonts w:ascii="Arial" w:hAnsi="Arial" w:cs="Arial"/>
        </w:rPr>
        <w:t>ting register / theatreman / Sunrise accurately</w:t>
      </w:r>
    </w:p>
    <w:p w14:paraId="76BC25CB" w14:textId="77777777" w:rsidR="00873448" w:rsidRPr="00F1106F" w:rsidRDefault="00873448" w:rsidP="001C2F9F">
      <w:pPr>
        <w:spacing w:after="0" w:line="240" w:lineRule="auto"/>
        <w:jc w:val="both"/>
        <w:rPr>
          <w:rFonts w:ascii="Arial" w:hAnsi="Arial" w:cs="Arial"/>
        </w:rPr>
      </w:pPr>
    </w:p>
    <w:p w14:paraId="25EC1E95" w14:textId="43DC4208" w:rsidR="00873448" w:rsidRPr="00D65D3B" w:rsidRDefault="00873448" w:rsidP="00D65D3B">
      <w:pPr>
        <w:pStyle w:val="ListParagraph"/>
        <w:numPr>
          <w:ilvl w:val="0"/>
          <w:numId w:val="43"/>
        </w:numPr>
        <w:spacing w:after="0" w:line="240" w:lineRule="auto"/>
        <w:jc w:val="both"/>
        <w:rPr>
          <w:rFonts w:ascii="Arial" w:hAnsi="Arial" w:cs="Arial"/>
        </w:rPr>
      </w:pPr>
      <w:r w:rsidRPr="00D65D3B">
        <w:rPr>
          <w:rFonts w:ascii="Arial" w:hAnsi="Arial" w:cs="Arial"/>
        </w:rPr>
        <w:t>To complete Patient Charge Forms for each patient.</w:t>
      </w:r>
    </w:p>
    <w:p w14:paraId="253D3B83" w14:textId="77777777" w:rsidR="00873448" w:rsidRPr="00F1106F" w:rsidRDefault="00873448" w:rsidP="001C2F9F">
      <w:pPr>
        <w:spacing w:after="0" w:line="240" w:lineRule="auto"/>
        <w:jc w:val="both"/>
        <w:rPr>
          <w:rFonts w:ascii="Arial" w:hAnsi="Arial" w:cs="Arial"/>
        </w:rPr>
      </w:pPr>
    </w:p>
    <w:p w14:paraId="3CA66877" w14:textId="03B14AE0" w:rsidR="00873448" w:rsidRPr="00D65D3B" w:rsidRDefault="00873448" w:rsidP="00D65D3B">
      <w:pPr>
        <w:pStyle w:val="ListParagraph"/>
        <w:numPr>
          <w:ilvl w:val="0"/>
          <w:numId w:val="43"/>
        </w:numPr>
        <w:spacing w:after="0" w:line="240" w:lineRule="auto"/>
        <w:jc w:val="both"/>
        <w:rPr>
          <w:rFonts w:ascii="Arial" w:hAnsi="Arial" w:cs="Arial"/>
        </w:rPr>
      </w:pPr>
      <w:r w:rsidRPr="3F15DEA9">
        <w:rPr>
          <w:rFonts w:ascii="Arial" w:hAnsi="Arial" w:cs="Arial"/>
        </w:rPr>
        <w:t xml:space="preserve">To </w:t>
      </w:r>
      <w:r w:rsidR="7458B8C6" w:rsidRPr="3F15DEA9">
        <w:rPr>
          <w:rFonts w:ascii="Arial" w:hAnsi="Arial" w:cs="Arial"/>
        </w:rPr>
        <w:t>act as scrub practitioner</w:t>
      </w:r>
      <w:r w:rsidRPr="3F15DEA9">
        <w:rPr>
          <w:rFonts w:ascii="Arial" w:hAnsi="Arial" w:cs="Arial"/>
        </w:rPr>
        <w:t xml:space="preserve"> for surgical cases</w:t>
      </w:r>
      <w:r w:rsidR="19248843" w:rsidRPr="3F15DEA9">
        <w:rPr>
          <w:rFonts w:ascii="Arial" w:hAnsi="Arial" w:cs="Arial"/>
        </w:rPr>
        <w:t>,</w:t>
      </w:r>
      <w:r w:rsidRPr="3F15DEA9">
        <w:rPr>
          <w:rFonts w:ascii="Arial" w:hAnsi="Arial" w:cs="Arial"/>
        </w:rPr>
        <w:t xml:space="preserve"> as required</w:t>
      </w:r>
      <w:r w:rsidR="492CF930" w:rsidRPr="3F15DEA9">
        <w:rPr>
          <w:rFonts w:ascii="Arial" w:hAnsi="Arial" w:cs="Arial"/>
        </w:rPr>
        <w:t>,</w:t>
      </w:r>
      <w:r w:rsidRPr="3F15DEA9">
        <w:rPr>
          <w:rFonts w:ascii="Arial" w:hAnsi="Arial" w:cs="Arial"/>
        </w:rPr>
        <w:t xml:space="preserve"> and in line with competencies.</w:t>
      </w:r>
    </w:p>
    <w:p w14:paraId="11D21948" w14:textId="77777777" w:rsidR="00C449B6" w:rsidRPr="00F1106F" w:rsidRDefault="00C449B6" w:rsidP="001C2F9F">
      <w:pPr>
        <w:spacing w:after="0" w:line="240" w:lineRule="auto"/>
        <w:jc w:val="both"/>
        <w:rPr>
          <w:rFonts w:ascii="Arial" w:hAnsi="Arial" w:cs="Arial"/>
        </w:rPr>
      </w:pPr>
    </w:p>
    <w:p w14:paraId="33ED7CC3" w14:textId="7C8C5618" w:rsidR="00C449B6" w:rsidRPr="00D65D3B" w:rsidRDefault="00C449B6" w:rsidP="00D65D3B">
      <w:pPr>
        <w:pStyle w:val="ListParagraph"/>
        <w:numPr>
          <w:ilvl w:val="0"/>
          <w:numId w:val="43"/>
        </w:numPr>
        <w:spacing w:after="0" w:line="240" w:lineRule="auto"/>
        <w:jc w:val="both"/>
        <w:rPr>
          <w:rFonts w:ascii="Arial" w:hAnsi="Arial" w:cs="Arial"/>
        </w:rPr>
      </w:pPr>
      <w:r w:rsidRPr="00D65D3B">
        <w:rPr>
          <w:rFonts w:ascii="Arial" w:hAnsi="Arial" w:cs="Arial"/>
        </w:rPr>
        <w:t xml:space="preserve">To assist consultants in surgery as per SFA role </w:t>
      </w:r>
    </w:p>
    <w:p w14:paraId="73A92DC1" w14:textId="77777777" w:rsidR="00F1106F" w:rsidRDefault="00F1106F" w:rsidP="001C2F9F">
      <w:pPr>
        <w:spacing w:after="0" w:line="240" w:lineRule="auto"/>
        <w:jc w:val="both"/>
        <w:rPr>
          <w:rFonts w:ascii="Arial" w:hAnsi="Arial" w:cs="Arial"/>
        </w:rPr>
      </w:pPr>
    </w:p>
    <w:p w14:paraId="28FDB3A0" w14:textId="77777777" w:rsidR="00F1106F" w:rsidRPr="00F1106F" w:rsidRDefault="00F1106F" w:rsidP="00F1106F">
      <w:pPr>
        <w:spacing w:after="0" w:line="240" w:lineRule="auto"/>
        <w:jc w:val="both"/>
        <w:rPr>
          <w:rFonts w:ascii="Arial" w:hAnsi="Arial" w:cs="Arial"/>
          <w:b/>
          <w:bCs/>
        </w:rPr>
      </w:pPr>
      <w:r w:rsidRPr="00F1106F">
        <w:rPr>
          <w:rFonts w:ascii="Arial" w:hAnsi="Arial" w:cs="Arial"/>
          <w:b/>
          <w:bCs/>
        </w:rPr>
        <w:t>Key recommendations to ensure safe surgical practice.</w:t>
      </w:r>
    </w:p>
    <w:p w14:paraId="27E0BD85" w14:textId="77777777" w:rsidR="00F1106F" w:rsidRPr="00F1106F" w:rsidRDefault="00F1106F" w:rsidP="00F1106F">
      <w:pPr>
        <w:numPr>
          <w:ilvl w:val="0"/>
          <w:numId w:val="27"/>
        </w:numPr>
        <w:spacing w:after="0" w:line="240" w:lineRule="auto"/>
        <w:jc w:val="both"/>
        <w:rPr>
          <w:rFonts w:ascii="Arial" w:hAnsi="Arial" w:cs="Arial"/>
          <w:b/>
          <w:bCs/>
        </w:rPr>
      </w:pPr>
      <w:r w:rsidRPr="00F1106F">
        <w:rPr>
          <w:rFonts w:ascii="Arial" w:hAnsi="Arial" w:cs="Arial"/>
        </w:rPr>
        <w:t>The role of the SFA should be undertaken by someone who has successfully completed a validated university programme of study that meets the nationally recognised standards (CODP 2018, AfPP 2016, CODP 2011), underpinning the knowledge and skills required for the role.</w:t>
      </w:r>
    </w:p>
    <w:p w14:paraId="73D35A39" w14:textId="77777777" w:rsidR="00F1106F" w:rsidRPr="00F1106F" w:rsidRDefault="00F1106F" w:rsidP="00F1106F">
      <w:pPr>
        <w:numPr>
          <w:ilvl w:val="0"/>
          <w:numId w:val="27"/>
        </w:numPr>
        <w:spacing w:after="0" w:line="240" w:lineRule="auto"/>
        <w:jc w:val="both"/>
        <w:rPr>
          <w:rFonts w:ascii="Arial" w:hAnsi="Arial" w:cs="Arial"/>
          <w:b/>
          <w:bCs/>
        </w:rPr>
      </w:pPr>
      <w:r w:rsidRPr="00F1106F">
        <w:rPr>
          <w:rFonts w:ascii="Arial" w:hAnsi="Arial" w:cs="Arial"/>
        </w:rPr>
        <w:t>SFAs must ensure that they have appropriate indemnity cover.</w:t>
      </w:r>
    </w:p>
    <w:p w14:paraId="0E3944C8" w14:textId="77777777" w:rsidR="00F1106F" w:rsidRPr="00F1106F" w:rsidRDefault="00F1106F" w:rsidP="00F1106F">
      <w:pPr>
        <w:numPr>
          <w:ilvl w:val="0"/>
          <w:numId w:val="27"/>
        </w:numPr>
        <w:spacing w:after="0" w:line="240" w:lineRule="auto"/>
        <w:jc w:val="both"/>
        <w:rPr>
          <w:rFonts w:ascii="Arial" w:hAnsi="Arial" w:cs="Arial"/>
          <w:b/>
          <w:bCs/>
        </w:rPr>
      </w:pPr>
      <w:r w:rsidRPr="00F1106F">
        <w:rPr>
          <w:rFonts w:ascii="Arial" w:hAnsi="Arial" w:cs="Arial"/>
        </w:rPr>
        <w:t>The SFA scope of practice may be extended in line with service need</w:t>
      </w:r>
    </w:p>
    <w:p w14:paraId="46105ABD" w14:textId="77777777" w:rsidR="00F1106F" w:rsidRPr="00F1106F" w:rsidRDefault="00F1106F" w:rsidP="00F1106F">
      <w:pPr>
        <w:numPr>
          <w:ilvl w:val="0"/>
          <w:numId w:val="27"/>
        </w:numPr>
        <w:spacing w:after="0" w:line="240" w:lineRule="auto"/>
        <w:jc w:val="both"/>
        <w:rPr>
          <w:rFonts w:ascii="Arial" w:hAnsi="Arial" w:cs="Arial"/>
          <w:b/>
          <w:bCs/>
        </w:rPr>
      </w:pPr>
      <w:r w:rsidRPr="00F1106F">
        <w:rPr>
          <w:rFonts w:ascii="Arial" w:hAnsi="Arial" w:cs="Arial"/>
        </w:rPr>
        <w:t>The SFA’s name and designation must be recorded within the perioperative documentation.</w:t>
      </w:r>
    </w:p>
    <w:p w14:paraId="7C75D355" w14:textId="77777777" w:rsidR="00F1106F" w:rsidRPr="00F1106F" w:rsidRDefault="00F1106F" w:rsidP="00F1106F">
      <w:pPr>
        <w:numPr>
          <w:ilvl w:val="0"/>
          <w:numId w:val="27"/>
        </w:numPr>
        <w:spacing w:after="0" w:line="240" w:lineRule="auto"/>
        <w:jc w:val="both"/>
        <w:rPr>
          <w:rFonts w:ascii="Arial" w:hAnsi="Arial" w:cs="Arial"/>
          <w:b/>
          <w:bCs/>
        </w:rPr>
      </w:pPr>
      <w:r w:rsidRPr="00F1106F">
        <w:rPr>
          <w:rFonts w:ascii="Arial" w:hAnsi="Arial" w:cs="Arial"/>
        </w:rPr>
        <w:t xml:space="preserve">The practitioner acting as Scrub Practitioner </w:t>
      </w:r>
      <w:r w:rsidRPr="00F1106F">
        <w:rPr>
          <w:rFonts w:ascii="Arial" w:hAnsi="Arial" w:cs="Arial"/>
          <w:b/>
          <w:bCs/>
        </w:rPr>
        <w:t>must</w:t>
      </w:r>
      <w:r w:rsidRPr="00F1106F">
        <w:rPr>
          <w:rFonts w:ascii="Arial" w:hAnsi="Arial" w:cs="Arial"/>
        </w:rPr>
        <w:t xml:space="preserve"> be focused upon the management of the intraoperative care required by the patient and therefore </w:t>
      </w:r>
      <w:r w:rsidRPr="00F1106F">
        <w:rPr>
          <w:rFonts w:ascii="Arial" w:hAnsi="Arial" w:cs="Arial"/>
          <w:b/>
          <w:bCs/>
        </w:rPr>
        <w:t>must not</w:t>
      </w:r>
      <w:r w:rsidRPr="00F1106F">
        <w:rPr>
          <w:rFonts w:ascii="Arial" w:hAnsi="Arial" w:cs="Arial"/>
        </w:rPr>
        <w:t xml:space="preserve"> assume the additional duties such as that of the SFA.</w:t>
      </w:r>
    </w:p>
    <w:p w14:paraId="4F395971" w14:textId="77777777" w:rsidR="00F1106F" w:rsidRPr="00F1106F" w:rsidRDefault="00F1106F" w:rsidP="00F1106F">
      <w:pPr>
        <w:numPr>
          <w:ilvl w:val="0"/>
          <w:numId w:val="28"/>
        </w:numPr>
        <w:spacing w:after="0" w:line="240" w:lineRule="auto"/>
        <w:jc w:val="both"/>
        <w:rPr>
          <w:rFonts w:ascii="Arial" w:hAnsi="Arial" w:cs="Arial"/>
          <w:b/>
          <w:bCs/>
        </w:rPr>
      </w:pPr>
      <w:r w:rsidRPr="00F1106F">
        <w:rPr>
          <w:rFonts w:ascii="Arial" w:hAnsi="Arial" w:cs="Arial"/>
        </w:rPr>
        <w:t>The practitioner acting as Scrub Practitioner must be focused upon the management of the intraoperative care required by the patient and therefore must not assume the additional duties such as that of the SFA.</w:t>
      </w:r>
    </w:p>
    <w:p w14:paraId="66291DBD" w14:textId="77777777" w:rsidR="00F1106F" w:rsidRPr="00F1106F" w:rsidRDefault="00F1106F" w:rsidP="00F1106F">
      <w:pPr>
        <w:numPr>
          <w:ilvl w:val="0"/>
          <w:numId w:val="28"/>
        </w:numPr>
        <w:spacing w:after="0" w:line="240" w:lineRule="auto"/>
        <w:jc w:val="both"/>
        <w:rPr>
          <w:rFonts w:ascii="Arial" w:hAnsi="Arial" w:cs="Arial"/>
          <w:b/>
          <w:bCs/>
        </w:rPr>
      </w:pPr>
      <w:r w:rsidRPr="00F1106F">
        <w:rPr>
          <w:rFonts w:ascii="Arial" w:hAnsi="Arial" w:cs="Arial"/>
        </w:rPr>
        <w:t xml:space="preserve">In the event, that an employer considers that a dual role is required in minor surgery, then this must only be undertaken by a registered </w:t>
      </w:r>
      <w:proofErr w:type="gramStart"/>
      <w:r w:rsidRPr="00F1106F">
        <w:rPr>
          <w:rFonts w:ascii="Arial" w:hAnsi="Arial" w:cs="Arial"/>
        </w:rPr>
        <w:t>practitioner</w:t>
      </w:r>
      <w:proofErr w:type="gramEnd"/>
      <w:r w:rsidRPr="00F1106F">
        <w:rPr>
          <w:rFonts w:ascii="Arial" w:hAnsi="Arial" w:cs="Arial"/>
        </w:rPr>
        <w:t xml:space="preserve"> and the decision should be endorsed by a policy that fully supports this practice and should also be based on a risk assessment of each situation to ensure patient safety.</w:t>
      </w:r>
    </w:p>
    <w:p w14:paraId="5266C5C2" w14:textId="77777777" w:rsidR="00F1106F" w:rsidRPr="0059355D" w:rsidRDefault="00F1106F" w:rsidP="00F1106F">
      <w:pPr>
        <w:numPr>
          <w:ilvl w:val="0"/>
          <w:numId w:val="28"/>
        </w:numPr>
        <w:spacing w:after="0" w:line="240" w:lineRule="auto"/>
        <w:jc w:val="both"/>
        <w:rPr>
          <w:rFonts w:ascii="Arial" w:hAnsi="Arial" w:cs="Arial"/>
          <w:b/>
          <w:bCs/>
        </w:rPr>
      </w:pPr>
      <w:r w:rsidRPr="00F1106F">
        <w:rPr>
          <w:rFonts w:ascii="Arial" w:hAnsi="Arial" w:cs="Arial"/>
        </w:rPr>
        <w:t xml:space="preserve">The policy and risk assessment should identify the skills, knowledge and competencies required and the category of surgery and situations for which the employing organisation determines the dual role as acceptable. If this is not in place, as part of an effective clinical governance framework, then scrub practitioners must </w:t>
      </w:r>
      <w:r w:rsidRPr="00F1106F">
        <w:rPr>
          <w:rFonts w:ascii="Arial" w:hAnsi="Arial" w:cs="Arial"/>
          <w:b/>
          <w:bCs/>
        </w:rPr>
        <w:t xml:space="preserve">NOT </w:t>
      </w:r>
      <w:r w:rsidRPr="00F1106F">
        <w:rPr>
          <w:rFonts w:ascii="Arial" w:hAnsi="Arial" w:cs="Arial"/>
        </w:rPr>
        <w:t>undertake SFA duties in a dual role.</w:t>
      </w:r>
    </w:p>
    <w:p w14:paraId="0F921297" w14:textId="77777777" w:rsidR="0059355D" w:rsidRPr="00F1106F" w:rsidRDefault="0059355D" w:rsidP="0059355D">
      <w:pPr>
        <w:spacing w:after="0" w:line="240" w:lineRule="auto"/>
        <w:ind w:left="720"/>
        <w:jc w:val="both"/>
        <w:rPr>
          <w:rFonts w:ascii="Arial" w:hAnsi="Arial" w:cs="Arial"/>
          <w:b/>
          <w:bCs/>
        </w:rPr>
      </w:pPr>
    </w:p>
    <w:p w14:paraId="4BBD851C" w14:textId="77777777" w:rsidR="00F1106F" w:rsidRPr="00F1106F" w:rsidRDefault="00F1106F" w:rsidP="00F1106F">
      <w:pPr>
        <w:spacing w:after="0" w:line="240" w:lineRule="auto"/>
        <w:jc w:val="both"/>
        <w:rPr>
          <w:rFonts w:ascii="Arial" w:hAnsi="Arial" w:cs="Arial"/>
          <w:b/>
          <w:bCs/>
        </w:rPr>
      </w:pPr>
      <w:r w:rsidRPr="00F1106F">
        <w:rPr>
          <w:rFonts w:ascii="Arial" w:hAnsi="Arial" w:cs="Arial"/>
          <w:b/>
          <w:bCs/>
        </w:rPr>
        <w:t>Roles and Responsibilities</w:t>
      </w:r>
    </w:p>
    <w:p w14:paraId="40A850A6" w14:textId="77777777" w:rsidR="00F1106F" w:rsidRPr="00F1106F" w:rsidRDefault="00F1106F" w:rsidP="00F1106F">
      <w:pPr>
        <w:numPr>
          <w:ilvl w:val="0"/>
          <w:numId w:val="29"/>
        </w:numPr>
        <w:spacing w:after="0" w:line="240" w:lineRule="auto"/>
        <w:jc w:val="both"/>
        <w:rPr>
          <w:rFonts w:ascii="Arial" w:hAnsi="Arial" w:cs="Arial"/>
        </w:rPr>
      </w:pPr>
      <w:r w:rsidRPr="00F1106F">
        <w:rPr>
          <w:rFonts w:ascii="Arial" w:hAnsi="Arial" w:cs="Arial"/>
        </w:rPr>
        <w:t xml:space="preserve">Surgical First Assistant Assisting with patient positioning, should include tissue viability assessment </w:t>
      </w:r>
    </w:p>
    <w:p w14:paraId="142AC31A" w14:textId="77777777" w:rsidR="00F1106F" w:rsidRPr="00F1106F" w:rsidRDefault="00F1106F" w:rsidP="00F1106F">
      <w:pPr>
        <w:numPr>
          <w:ilvl w:val="0"/>
          <w:numId w:val="29"/>
        </w:numPr>
        <w:spacing w:after="0" w:line="240" w:lineRule="auto"/>
        <w:jc w:val="both"/>
        <w:rPr>
          <w:rFonts w:ascii="Arial" w:hAnsi="Arial" w:cs="Arial"/>
          <w:b/>
          <w:bCs/>
        </w:rPr>
      </w:pPr>
      <w:r w:rsidRPr="00F1106F">
        <w:rPr>
          <w:rFonts w:ascii="Arial" w:hAnsi="Arial" w:cs="Arial"/>
        </w:rPr>
        <w:t>Skin preparation and draping prior to surgery</w:t>
      </w:r>
    </w:p>
    <w:p w14:paraId="478B8B45" w14:textId="1E2A8455"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lastRenderedPageBreak/>
        <w:t xml:space="preserve">Superficial skin and tissue retraction with cutting of superficial sutures </w:t>
      </w:r>
    </w:p>
    <w:p w14:paraId="4F6AB334" w14:textId="77777777"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Handling of tissue and manipulation of organs for exposure or access </w:t>
      </w:r>
    </w:p>
    <w:p w14:paraId="4B69A343" w14:textId="77777777"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Nerve and deep tissue retraction (The SFA can only move or place retractors under the direct supervision of the operating surgeon) </w:t>
      </w:r>
    </w:p>
    <w:p w14:paraId="2EA92538" w14:textId="77777777"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Cutting of deep sutures and ligatures under direct supervision of the operating surgeon </w:t>
      </w:r>
    </w:p>
    <w:p w14:paraId="2A05B40E" w14:textId="77777777"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Assisting with haemostasis </w:t>
      </w:r>
      <w:proofErr w:type="gramStart"/>
      <w:r w:rsidRPr="00F1106F">
        <w:rPr>
          <w:rFonts w:ascii="Arial" w:hAnsi="Arial" w:cs="Arial"/>
        </w:rPr>
        <w:t>in order to</w:t>
      </w:r>
      <w:proofErr w:type="gramEnd"/>
      <w:r w:rsidRPr="00F1106F">
        <w:rPr>
          <w:rFonts w:ascii="Arial" w:hAnsi="Arial" w:cs="Arial"/>
        </w:rPr>
        <w:t xml:space="preserve"> secure and maintain a clear operating field including indirect application of surgical diathermy by the surgeon </w:t>
      </w:r>
    </w:p>
    <w:p w14:paraId="37D94757" w14:textId="6023658D"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Use of suction as guided by the operating surgeon </w:t>
      </w:r>
    </w:p>
    <w:p w14:paraId="2592AEAC" w14:textId="48FBC6A9"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 xml:space="preserve">Camera manipulation for minimal invasive access surgery </w:t>
      </w:r>
    </w:p>
    <w:p w14:paraId="0743BCB4" w14:textId="7E012592" w:rsidR="00F1106F" w:rsidRPr="00F1106F" w:rsidRDefault="00F1106F" w:rsidP="00D65D3B">
      <w:pPr>
        <w:numPr>
          <w:ilvl w:val="0"/>
          <w:numId w:val="29"/>
        </w:numPr>
        <w:spacing w:after="0" w:line="240" w:lineRule="auto"/>
        <w:jc w:val="both"/>
        <w:rPr>
          <w:rFonts w:ascii="Arial" w:hAnsi="Arial" w:cs="Arial"/>
          <w:b/>
          <w:bCs/>
        </w:rPr>
      </w:pPr>
      <w:r w:rsidRPr="00F1106F">
        <w:rPr>
          <w:rFonts w:ascii="Arial" w:hAnsi="Arial" w:cs="Arial"/>
        </w:rPr>
        <w:t>Application of dressings as required</w:t>
      </w:r>
    </w:p>
    <w:p w14:paraId="4CAAEC0E" w14:textId="77777777" w:rsidR="00F1106F" w:rsidRPr="00F1106F" w:rsidRDefault="00F1106F" w:rsidP="00F1106F">
      <w:pPr>
        <w:spacing w:after="0" w:line="240" w:lineRule="auto"/>
        <w:jc w:val="both"/>
        <w:rPr>
          <w:rFonts w:ascii="Arial" w:hAnsi="Arial" w:cs="Arial"/>
          <w:b/>
          <w:bCs/>
        </w:rPr>
      </w:pPr>
    </w:p>
    <w:p w14:paraId="542EA46F" w14:textId="64A4EDAD" w:rsidR="00F1106F" w:rsidRPr="00F1106F" w:rsidRDefault="00F1106F" w:rsidP="00F1106F">
      <w:pPr>
        <w:spacing w:after="0" w:line="240" w:lineRule="auto"/>
        <w:jc w:val="both"/>
        <w:rPr>
          <w:rFonts w:ascii="Arial" w:hAnsi="Arial" w:cs="Arial"/>
          <w:b/>
          <w:bCs/>
        </w:rPr>
      </w:pPr>
      <w:r w:rsidRPr="00F1106F">
        <w:rPr>
          <w:rFonts w:ascii="Arial" w:hAnsi="Arial" w:cs="Arial"/>
          <w:b/>
          <w:bCs/>
        </w:rPr>
        <w:t>REFERENCES</w:t>
      </w:r>
    </w:p>
    <w:p w14:paraId="1C671DE1" w14:textId="6CF0CDB5" w:rsidR="00F1106F" w:rsidRPr="00F1106F" w:rsidRDefault="00F1106F" w:rsidP="00F1106F">
      <w:pPr>
        <w:spacing w:after="0" w:line="240" w:lineRule="auto"/>
        <w:jc w:val="both"/>
        <w:rPr>
          <w:rFonts w:ascii="Arial" w:hAnsi="Arial" w:cs="Arial"/>
          <w:b/>
          <w:bCs/>
        </w:rPr>
      </w:pPr>
      <w:r w:rsidRPr="00F1106F">
        <w:rPr>
          <w:rFonts w:ascii="Arial" w:hAnsi="Arial" w:cs="Arial"/>
        </w:rPr>
        <w:t xml:space="preserve">Perioperative Care Collaborative April 2018, </w:t>
      </w:r>
      <w:r w:rsidRPr="00F1106F">
        <w:rPr>
          <w:rFonts w:ascii="Arial" w:hAnsi="Arial" w:cs="Arial"/>
          <w:b/>
          <w:bCs/>
        </w:rPr>
        <w:t xml:space="preserve">Position statement Surgical First </w:t>
      </w:r>
      <w:r w:rsidR="00D65D3B" w:rsidRPr="00F1106F">
        <w:rPr>
          <w:rFonts w:ascii="Arial" w:hAnsi="Arial" w:cs="Arial"/>
          <w:b/>
          <w:bCs/>
        </w:rPr>
        <w:t>Assistant</w:t>
      </w:r>
      <w:r w:rsidR="00D65D3B" w:rsidRPr="00F1106F">
        <w:rPr>
          <w:rFonts w:ascii="Arial" w:hAnsi="Arial" w:cs="Arial"/>
        </w:rPr>
        <w:t>)</w:t>
      </w:r>
    </w:p>
    <w:p w14:paraId="545AAC74" w14:textId="77777777" w:rsidR="00F1106F" w:rsidRPr="00F1106F" w:rsidRDefault="00F1106F" w:rsidP="001C2F9F">
      <w:pPr>
        <w:spacing w:after="0" w:line="240" w:lineRule="auto"/>
        <w:jc w:val="both"/>
        <w:rPr>
          <w:rFonts w:ascii="Arial" w:hAnsi="Arial" w:cs="Arial"/>
        </w:rPr>
      </w:pPr>
    </w:p>
    <w:p w14:paraId="64D3399C" w14:textId="77777777" w:rsidR="00CC7142" w:rsidRPr="00F1106F" w:rsidRDefault="00791F57" w:rsidP="0059355D">
      <w:pPr>
        <w:pStyle w:val="BodyText"/>
        <w:jc w:val="both"/>
        <w:rPr>
          <w:rFonts w:ascii="Arial" w:hAnsi="Arial" w:cs="Arial"/>
          <w:szCs w:val="22"/>
        </w:rPr>
      </w:pPr>
      <w:r w:rsidRPr="00F1106F">
        <w:rPr>
          <w:rFonts w:ascii="Arial" w:hAnsi="Arial" w:cs="Arial"/>
          <w:szCs w:val="22"/>
        </w:rPr>
        <w:t xml:space="preserve">Financial </w:t>
      </w:r>
    </w:p>
    <w:p w14:paraId="6875C8B6" w14:textId="77777777" w:rsidR="00D65D3B" w:rsidRDefault="00D65D3B" w:rsidP="00D65D3B">
      <w:pPr>
        <w:spacing w:after="0" w:line="240" w:lineRule="auto"/>
        <w:jc w:val="both"/>
        <w:rPr>
          <w:rFonts w:ascii="Arial" w:hAnsi="Arial" w:cs="Arial"/>
        </w:rPr>
      </w:pPr>
    </w:p>
    <w:p w14:paraId="0603E6B2" w14:textId="4464C210" w:rsidR="00167B92" w:rsidRPr="00D65D3B" w:rsidRDefault="00167B92" w:rsidP="00D65D3B">
      <w:pPr>
        <w:pStyle w:val="ListParagraph"/>
        <w:numPr>
          <w:ilvl w:val="0"/>
          <w:numId w:val="36"/>
        </w:numPr>
        <w:spacing w:after="0" w:line="240" w:lineRule="auto"/>
        <w:jc w:val="both"/>
        <w:rPr>
          <w:rFonts w:ascii="Arial" w:hAnsi="Arial" w:cs="Arial"/>
        </w:rPr>
      </w:pPr>
      <w:r w:rsidRPr="00D65D3B">
        <w:rPr>
          <w:rFonts w:ascii="Arial" w:hAnsi="Arial" w:cs="Arial"/>
        </w:rPr>
        <w:t xml:space="preserve">To report any reductions in stock levels, breakages and faulty equipment </w:t>
      </w:r>
    </w:p>
    <w:p w14:paraId="20CC2F68" w14:textId="77777777" w:rsidR="00CC7142" w:rsidRPr="00F1106F" w:rsidRDefault="00CC7142" w:rsidP="0059355D">
      <w:pPr>
        <w:spacing w:after="0" w:line="240" w:lineRule="auto"/>
        <w:jc w:val="both"/>
        <w:rPr>
          <w:rFonts w:ascii="Arial" w:eastAsia="Times New Roman" w:hAnsi="Arial" w:cs="Arial"/>
        </w:rPr>
      </w:pPr>
    </w:p>
    <w:p w14:paraId="7EF19197" w14:textId="77777777" w:rsidR="00791F57" w:rsidRPr="00F1106F" w:rsidRDefault="00791F57" w:rsidP="0059355D">
      <w:pPr>
        <w:tabs>
          <w:tab w:val="left" w:pos="2268"/>
        </w:tabs>
        <w:spacing w:after="0"/>
        <w:jc w:val="both"/>
        <w:rPr>
          <w:rFonts w:ascii="Arial" w:hAnsi="Arial" w:cs="Arial"/>
          <w:b/>
        </w:rPr>
      </w:pPr>
      <w:r w:rsidRPr="00F1106F">
        <w:rPr>
          <w:rFonts w:ascii="Arial" w:hAnsi="Arial" w:cs="Arial"/>
          <w:b/>
        </w:rPr>
        <w:t>Business Development</w:t>
      </w:r>
    </w:p>
    <w:p w14:paraId="146B3DA7" w14:textId="77777777" w:rsidR="00A05205" w:rsidRPr="00F1106F" w:rsidRDefault="00A05205" w:rsidP="0059355D">
      <w:pPr>
        <w:spacing w:after="0" w:line="240" w:lineRule="auto"/>
        <w:ind w:left="720" w:hanging="720"/>
        <w:jc w:val="both"/>
        <w:rPr>
          <w:rFonts w:ascii="Arial" w:eastAsia="Times New Roman" w:hAnsi="Arial" w:cs="Arial"/>
        </w:rPr>
      </w:pPr>
    </w:p>
    <w:p w14:paraId="4A517598" w14:textId="77777777" w:rsidR="00321286" w:rsidRPr="00F1106F" w:rsidRDefault="00321286" w:rsidP="00D65D3B">
      <w:pPr>
        <w:pStyle w:val="NormalWeb"/>
        <w:numPr>
          <w:ilvl w:val="0"/>
          <w:numId w:val="36"/>
        </w:numPr>
        <w:shd w:val="clear" w:color="auto" w:fill="FFFFFF"/>
        <w:spacing w:before="0" w:beforeAutospacing="0" w:after="240" w:afterAutospacing="0"/>
        <w:jc w:val="both"/>
        <w:rPr>
          <w:rFonts w:ascii="Arial" w:hAnsi="Arial" w:cs="Arial"/>
          <w:sz w:val="22"/>
          <w:szCs w:val="22"/>
        </w:rPr>
      </w:pPr>
      <w:r w:rsidRPr="00F1106F">
        <w:rPr>
          <w:rFonts w:ascii="Arial" w:hAnsi="Arial" w:cs="Arial"/>
          <w:sz w:val="22"/>
          <w:szCs w:val="22"/>
        </w:rPr>
        <w:t xml:space="preserve">To participate in project development and improvements associated with clinical care. </w:t>
      </w:r>
    </w:p>
    <w:p w14:paraId="7CEFC647" w14:textId="77777777" w:rsidR="00791F57" w:rsidRPr="00F1106F" w:rsidRDefault="00791F57" w:rsidP="0059355D">
      <w:pPr>
        <w:tabs>
          <w:tab w:val="left" w:pos="2268"/>
        </w:tabs>
        <w:jc w:val="both"/>
        <w:rPr>
          <w:rFonts w:ascii="Arial" w:hAnsi="Arial" w:cs="Arial"/>
          <w:b/>
        </w:rPr>
      </w:pPr>
      <w:r w:rsidRPr="00F1106F">
        <w:rPr>
          <w:rFonts w:ascii="Arial" w:hAnsi="Arial" w:cs="Arial"/>
          <w:b/>
        </w:rPr>
        <w:t>Quality</w:t>
      </w:r>
    </w:p>
    <w:p w14:paraId="1648D406"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 xml:space="preserve">Contribute to </w:t>
      </w:r>
      <w:proofErr w:type="gramStart"/>
      <w:r w:rsidRPr="00D65D3B">
        <w:rPr>
          <w:rFonts w:ascii="Arial" w:eastAsia="Times New Roman" w:hAnsi="Arial" w:cs="Arial"/>
          <w:lang w:val="en-US" w:eastAsia="en-US"/>
        </w:rPr>
        <w:t>monitoring of</w:t>
      </w:r>
      <w:proofErr w:type="gramEnd"/>
      <w:r w:rsidRPr="00D65D3B">
        <w:rPr>
          <w:rFonts w:ascii="Arial" w:eastAsia="Times New Roman" w:hAnsi="Arial" w:cs="Arial"/>
          <w:lang w:val="en-US" w:eastAsia="en-US"/>
        </w:rPr>
        <w:t xml:space="preserve"> quality improvement metrics to measure quality of care</w:t>
      </w:r>
    </w:p>
    <w:p w14:paraId="02FAA48E"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64877BCE"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Identify and minimize clinical and non-clinical risk to minimize risk of harm to patients, staff and visitors</w:t>
      </w:r>
    </w:p>
    <w:p w14:paraId="3CA56BB9" w14:textId="77777777" w:rsidR="00321286" w:rsidRPr="00F1106F" w:rsidRDefault="00321286" w:rsidP="0059355D">
      <w:pPr>
        <w:spacing w:after="0" w:line="240" w:lineRule="auto"/>
        <w:contextualSpacing/>
        <w:jc w:val="both"/>
        <w:rPr>
          <w:rFonts w:ascii="Arial" w:eastAsia="Times New Roman" w:hAnsi="Arial" w:cs="Arial"/>
          <w:lang w:eastAsia="en-US"/>
        </w:rPr>
      </w:pPr>
    </w:p>
    <w:p w14:paraId="3122798A"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eastAsia="en-US"/>
        </w:rPr>
        <w:t>To participate in staff Personal Development Discussions and the identification of personal needs and set and evaluate personal objectives</w:t>
      </w:r>
    </w:p>
    <w:p w14:paraId="129D7B1A"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3E88515D"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To participate in in-house training sessions and attend meetings and discussions when required</w:t>
      </w:r>
    </w:p>
    <w:p w14:paraId="0EA62A1D"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17AA5F66"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To ensure that all hospital policies, local policies and legal requirements relating to clinical care and health and safety are complied with</w:t>
      </w:r>
    </w:p>
    <w:p w14:paraId="7E1A7CC1"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5930FADD"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 xml:space="preserve">Monitor all aspects of clinical governance locally including clinical incident reporting and investigation </w:t>
      </w:r>
    </w:p>
    <w:p w14:paraId="4714C8C6"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036741A1"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 xml:space="preserve">Participate in the annual review of departmental policies and procedures to ensure they reflect good practice. </w:t>
      </w:r>
    </w:p>
    <w:p w14:paraId="2B4D6DF8"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54808A93" w14:textId="43258A81"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 xml:space="preserve">Participate in link </w:t>
      </w:r>
      <w:proofErr w:type="gramStart"/>
      <w:r w:rsidRPr="00D65D3B">
        <w:rPr>
          <w:rFonts w:ascii="Arial" w:eastAsia="Times New Roman" w:hAnsi="Arial" w:cs="Arial"/>
          <w:lang w:val="en-US" w:eastAsia="en-US"/>
        </w:rPr>
        <w:t>nurse</w:t>
      </w:r>
      <w:proofErr w:type="gramEnd"/>
      <w:r w:rsidRPr="00D65D3B">
        <w:rPr>
          <w:rFonts w:ascii="Arial" w:eastAsia="Times New Roman" w:hAnsi="Arial" w:cs="Arial"/>
          <w:lang w:val="en-US" w:eastAsia="en-US"/>
        </w:rPr>
        <w:t xml:space="preserve"> roles as discussed with the </w:t>
      </w:r>
      <w:r w:rsidR="008614CC" w:rsidRPr="00D65D3B">
        <w:rPr>
          <w:rFonts w:ascii="Arial" w:eastAsia="Times New Roman" w:hAnsi="Arial" w:cs="Arial"/>
          <w:lang w:val="en-US" w:eastAsia="en-US"/>
        </w:rPr>
        <w:t xml:space="preserve">Theatre </w:t>
      </w:r>
      <w:r w:rsidRPr="00D65D3B">
        <w:rPr>
          <w:rFonts w:ascii="Arial" w:eastAsia="Times New Roman" w:hAnsi="Arial" w:cs="Arial"/>
          <w:lang w:val="en-US" w:eastAsia="en-US"/>
        </w:rPr>
        <w:t xml:space="preserve">Manager and in line with competency or specialist interests. </w:t>
      </w:r>
    </w:p>
    <w:p w14:paraId="62510E2E"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5A99E050"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 xml:space="preserve">Participate in the annual audit program and implement changes from lessons learnt. </w:t>
      </w:r>
    </w:p>
    <w:p w14:paraId="5C3F4297" w14:textId="77777777" w:rsidR="00321286" w:rsidRPr="00F1106F" w:rsidRDefault="00321286" w:rsidP="0059355D">
      <w:pPr>
        <w:spacing w:after="0" w:line="240" w:lineRule="auto"/>
        <w:contextualSpacing/>
        <w:jc w:val="both"/>
        <w:rPr>
          <w:rFonts w:ascii="Arial" w:eastAsia="Times New Roman" w:hAnsi="Arial" w:cs="Arial"/>
          <w:lang w:val="en-US" w:eastAsia="en-US"/>
        </w:rPr>
      </w:pPr>
    </w:p>
    <w:p w14:paraId="01EA796B" w14:textId="77777777" w:rsidR="00321286" w:rsidRPr="00D65D3B" w:rsidRDefault="00321286" w:rsidP="00D65D3B">
      <w:pPr>
        <w:pStyle w:val="ListParagraph"/>
        <w:numPr>
          <w:ilvl w:val="0"/>
          <w:numId w:val="36"/>
        </w:numPr>
        <w:spacing w:after="0" w:line="240" w:lineRule="auto"/>
        <w:jc w:val="both"/>
        <w:rPr>
          <w:rFonts w:ascii="Arial" w:eastAsia="Times New Roman" w:hAnsi="Arial" w:cs="Arial"/>
          <w:lang w:val="en-US" w:eastAsia="en-US"/>
        </w:rPr>
      </w:pPr>
      <w:r w:rsidRPr="00D65D3B">
        <w:rPr>
          <w:rFonts w:ascii="Arial" w:eastAsia="Times New Roman" w:hAnsi="Arial" w:cs="Arial"/>
          <w:lang w:val="en-US" w:eastAsia="en-US"/>
        </w:rPr>
        <w:t xml:space="preserve">Participate in the SPH learning culture  </w:t>
      </w:r>
    </w:p>
    <w:p w14:paraId="22742FDD" w14:textId="616A66DA" w:rsidR="00D22C74" w:rsidRPr="00F1106F" w:rsidRDefault="00D22C74" w:rsidP="00D22C74">
      <w:pPr>
        <w:spacing w:after="0" w:line="240" w:lineRule="auto"/>
        <w:jc w:val="both"/>
        <w:rPr>
          <w:rFonts w:ascii="Arial" w:eastAsia="Times New Roman" w:hAnsi="Arial" w:cs="Arial"/>
          <w:lang w:val="en-US"/>
        </w:rPr>
      </w:pPr>
    </w:p>
    <w:p w14:paraId="49F8AA90" w14:textId="77777777" w:rsidR="00321286" w:rsidRDefault="00321286" w:rsidP="00D22C74">
      <w:pPr>
        <w:spacing w:after="0" w:line="240" w:lineRule="auto"/>
        <w:jc w:val="both"/>
        <w:rPr>
          <w:rFonts w:ascii="Arial" w:eastAsia="Times New Roman" w:hAnsi="Arial" w:cs="Arial"/>
          <w:lang w:val="en-US"/>
        </w:rPr>
      </w:pPr>
    </w:p>
    <w:p w14:paraId="05874FE6" w14:textId="77777777" w:rsidR="00D65D3B" w:rsidRPr="00F1106F" w:rsidRDefault="00D65D3B" w:rsidP="00D22C74">
      <w:pPr>
        <w:spacing w:after="0" w:line="240" w:lineRule="auto"/>
        <w:jc w:val="both"/>
        <w:rPr>
          <w:rFonts w:ascii="Arial" w:eastAsia="Times New Roman" w:hAnsi="Arial" w:cs="Arial"/>
          <w:lang w:val="en-US"/>
        </w:rPr>
      </w:pPr>
    </w:p>
    <w:p w14:paraId="5E5CE762" w14:textId="63B42955" w:rsidR="00D22C74" w:rsidRPr="00F1106F" w:rsidRDefault="00D22C74" w:rsidP="00D22C74">
      <w:pPr>
        <w:rPr>
          <w:rFonts w:ascii="Arial" w:hAnsi="Arial" w:cs="Arial"/>
          <w:b/>
          <w:bCs/>
        </w:rPr>
      </w:pPr>
      <w:bookmarkStart w:id="0" w:name="_Hlk73044210"/>
      <w:r w:rsidRPr="00F1106F">
        <w:rPr>
          <w:rFonts w:ascii="Arial" w:hAnsi="Arial" w:cs="Arial"/>
          <w:b/>
          <w:bCs/>
        </w:rPr>
        <w:lastRenderedPageBreak/>
        <w:t xml:space="preserve">Infection Control </w:t>
      </w:r>
    </w:p>
    <w:p w14:paraId="7BC8A0A8" w14:textId="77777777" w:rsidR="00321286" w:rsidRPr="00D65D3B" w:rsidRDefault="00321286" w:rsidP="00D65D3B">
      <w:pPr>
        <w:pStyle w:val="ListParagraph"/>
        <w:numPr>
          <w:ilvl w:val="0"/>
          <w:numId w:val="37"/>
        </w:numPr>
        <w:jc w:val="both"/>
        <w:rPr>
          <w:rFonts w:ascii="Arial" w:eastAsiaTheme="minorHAnsi" w:hAnsi="Arial" w:cs="Arial"/>
          <w:b/>
          <w:bCs/>
          <w:lang w:eastAsia="en-US"/>
        </w:rPr>
      </w:pPr>
      <w:r w:rsidRPr="00D65D3B">
        <w:rPr>
          <w:rFonts w:ascii="Arial" w:eastAsiaTheme="minorHAnsi" w:hAnsi="Arial" w:cs="Arial"/>
          <w:lang w:eastAsia="en-US"/>
        </w:rPr>
        <w:t>To undertake all mandatory and essential training in Infection Prevention and Control.</w:t>
      </w:r>
    </w:p>
    <w:p w14:paraId="5AC843A4" w14:textId="77777777" w:rsidR="00321286" w:rsidRPr="00D65D3B" w:rsidRDefault="00321286" w:rsidP="00D65D3B">
      <w:pPr>
        <w:pStyle w:val="ListParagraph"/>
        <w:numPr>
          <w:ilvl w:val="0"/>
          <w:numId w:val="37"/>
        </w:numPr>
        <w:jc w:val="both"/>
        <w:rPr>
          <w:rFonts w:ascii="Arial" w:eastAsiaTheme="minorHAnsi" w:hAnsi="Arial" w:cs="Arial"/>
          <w:lang w:eastAsia="en-US"/>
        </w:rPr>
      </w:pPr>
      <w:r w:rsidRPr="00D65D3B">
        <w:rPr>
          <w:rFonts w:ascii="Arial" w:eastAsiaTheme="minorHAnsi" w:hAnsi="Arial" w:cs="Arial"/>
          <w:lang w:eastAsia="en-US"/>
        </w:rPr>
        <w:t>To familiarise themselves with and adhere to current Infection Prevention and Control policies relevant to them and their area of work.</w:t>
      </w:r>
    </w:p>
    <w:p w14:paraId="4FD7D919" w14:textId="77777777" w:rsidR="00321286" w:rsidRPr="00D65D3B" w:rsidRDefault="00321286" w:rsidP="00D65D3B">
      <w:pPr>
        <w:pStyle w:val="ListParagraph"/>
        <w:numPr>
          <w:ilvl w:val="0"/>
          <w:numId w:val="37"/>
        </w:numPr>
        <w:jc w:val="both"/>
        <w:rPr>
          <w:rFonts w:ascii="Arial" w:eastAsiaTheme="minorHAnsi" w:hAnsi="Arial" w:cs="Arial"/>
          <w:lang w:eastAsia="en-US"/>
        </w:rPr>
      </w:pPr>
      <w:r w:rsidRPr="00D65D3B">
        <w:rPr>
          <w:rFonts w:ascii="Arial" w:eastAsiaTheme="minorHAnsi" w:hAnsi="Arial" w:cs="Arial"/>
          <w:lang w:eastAsia="en-US"/>
        </w:rPr>
        <w:t>To take responsibility to ensure the workplace is kept clean and tidy so that it is safe for all other users of that area.</w:t>
      </w:r>
    </w:p>
    <w:p w14:paraId="26B06ADA" w14:textId="77777777" w:rsidR="00321286" w:rsidRPr="00D65D3B" w:rsidRDefault="00321286" w:rsidP="00D65D3B">
      <w:pPr>
        <w:pStyle w:val="ListParagraph"/>
        <w:numPr>
          <w:ilvl w:val="0"/>
          <w:numId w:val="37"/>
        </w:numPr>
        <w:jc w:val="both"/>
        <w:rPr>
          <w:rFonts w:ascii="Arial" w:eastAsiaTheme="minorHAnsi" w:hAnsi="Arial" w:cs="Arial"/>
          <w:lang w:eastAsia="en-US"/>
        </w:rPr>
      </w:pPr>
      <w:r w:rsidRPr="00D65D3B">
        <w:rPr>
          <w:rFonts w:ascii="Arial" w:eastAsiaTheme="minorHAnsi" w:hAnsi="Arial" w:cs="Arial"/>
          <w:lang w:eastAsia="en-US"/>
        </w:rPr>
        <w:t>To communicate any identified infection risks to the Infection Prevention and Control leads and where appropriate report any Healthcare Associated Infections in line with SPH’s Incident Reporting Policy</w:t>
      </w:r>
    </w:p>
    <w:p w14:paraId="56E01742" w14:textId="77777777" w:rsidR="00D22C74" w:rsidRPr="00F1106F" w:rsidRDefault="00D22C74" w:rsidP="0059355D">
      <w:pPr>
        <w:autoSpaceDE w:val="0"/>
        <w:autoSpaceDN w:val="0"/>
        <w:adjustRightInd w:val="0"/>
        <w:spacing w:after="0" w:line="240" w:lineRule="auto"/>
        <w:jc w:val="both"/>
        <w:rPr>
          <w:rFonts w:ascii="Arial" w:hAnsi="Arial" w:cs="Arial"/>
          <w:b/>
        </w:rPr>
      </w:pPr>
      <w:bookmarkStart w:id="1" w:name="_Hlk73044281"/>
      <w:bookmarkStart w:id="2" w:name="_Hlk73048978"/>
      <w:bookmarkEnd w:id="0"/>
      <w:r w:rsidRPr="00F1106F">
        <w:rPr>
          <w:rFonts w:ascii="Arial" w:hAnsi="Arial" w:cs="Arial"/>
          <w:b/>
        </w:rPr>
        <w:t>Health and Safety</w:t>
      </w:r>
    </w:p>
    <w:p w14:paraId="6BB037B4" w14:textId="77777777" w:rsidR="00E302CD" w:rsidRPr="00F1106F" w:rsidRDefault="00E302CD" w:rsidP="0059355D">
      <w:pPr>
        <w:autoSpaceDE w:val="0"/>
        <w:autoSpaceDN w:val="0"/>
        <w:adjustRightInd w:val="0"/>
        <w:spacing w:after="0" w:line="240" w:lineRule="auto"/>
        <w:jc w:val="both"/>
        <w:rPr>
          <w:rFonts w:ascii="Arial" w:hAnsi="Arial" w:cs="Arial"/>
          <w:b/>
        </w:rPr>
      </w:pPr>
    </w:p>
    <w:p w14:paraId="3747D734" w14:textId="77777777" w:rsidR="00E302CD" w:rsidRPr="00D65D3B" w:rsidRDefault="00E302CD" w:rsidP="00D65D3B">
      <w:pPr>
        <w:pStyle w:val="ListParagraph"/>
        <w:numPr>
          <w:ilvl w:val="0"/>
          <w:numId w:val="38"/>
        </w:numPr>
        <w:autoSpaceDE w:val="0"/>
        <w:autoSpaceDN w:val="0"/>
        <w:adjustRightInd w:val="0"/>
        <w:spacing w:after="0" w:line="240" w:lineRule="auto"/>
        <w:jc w:val="both"/>
        <w:rPr>
          <w:rFonts w:ascii="Arial" w:hAnsi="Arial" w:cs="Arial"/>
          <w:bCs/>
        </w:rPr>
      </w:pPr>
      <w:r w:rsidRPr="00D65D3B">
        <w:rPr>
          <w:rFonts w:ascii="Arial" w:hAnsi="Arial" w:cs="Arial"/>
          <w:bCs/>
        </w:rPr>
        <w:t>To take reasonable care for your own Health and Safety and that of any other person who may be affected by your acts or omissions at work.</w:t>
      </w:r>
    </w:p>
    <w:p w14:paraId="5A17AE32" w14:textId="77777777" w:rsidR="00E302CD" w:rsidRPr="00D65D3B" w:rsidRDefault="00E302CD" w:rsidP="00D65D3B">
      <w:pPr>
        <w:pStyle w:val="ListParagraph"/>
        <w:numPr>
          <w:ilvl w:val="0"/>
          <w:numId w:val="38"/>
        </w:numPr>
        <w:autoSpaceDE w:val="0"/>
        <w:autoSpaceDN w:val="0"/>
        <w:adjustRightInd w:val="0"/>
        <w:spacing w:after="0" w:line="240" w:lineRule="auto"/>
        <w:jc w:val="both"/>
        <w:rPr>
          <w:rFonts w:ascii="Arial" w:hAnsi="Arial" w:cs="Arial"/>
          <w:bCs/>
        </w:rPr>
      </w:pPr>
      <w:r w:rsidRPr="00D65D3B">
        <w:rPr>
          <w:rFonts w:ascii="Arial" w:hAnsi="Arial" w:cs="Arial"/>
          <w:bCs/>
        </w:rPr>
        <w:t>To co-operate with Spencer Private Hospitals in ensuring that statutory regulations, codes of practice, local policies and departmental health and safety rules are adhered to.</w:t>
      </w:r>
    </w:p>
    <w:p w14:paraId="75CCA671" w14:textId="598298DE" w:rsidR="00E302CD" w:rsidRPr="00D65D3B" w:rsidRDefault="00E302CD" w:rsidP="00D65D3B">
      <w:pPr>
        <w:pStyle w:val="ListParagraph"/>
        <w:numPr>
          <w:ilvl w:val="0"/>
          <w:numId w:val="38"/>
        </w:numPr>
        <w:autoSpaceDE w:val="0"/>
        <w:autoSpaceDN w:val="0"/>
        <w:adjustRightInd w:val="0"/>
        <w:spacing w:after="0" w:line="240" w:lineRule="auto"/>
        <w:jc w:val="both"/>
        <w:rPr>
          <w:rFonts w:ascii="Arial" w:hAnsi="Arial" w:cs="Arial"/>
          <w:bCs/>
        </w:rPr>
      </w:pPr>
      <w:r w:rsidRPr="00D65D3B">
        <w:rPr>
          <w:rFonts w:ascii="Arial" w:hAnsi="Arial" w:cs="Arial"/>
          <w:bCs/>
        </w:rPr>
        <w:t>To comply and adhere to individual and role specific responsibilities as stated in the Spencer Private Hospitals Health and Safety Policy and all other relevant Health and Safety related policies.</w:t>
      </w:r>
    </w:p>
    <w:bookmarkEnd w:id="1"/>
    <w:p w14:paraId="6DE914B1" w14:textId="0FCAE8E6" w:rsidR="00D22C74" w:rsidRPr="00F1106F" w:rsidRDefault="00D22C74" w:rsidP="0059355D">
      <w:pPr>
        <w:autoSpaceDE w:val="0"/>
        <w:autoSpaceDN w:val="0"/>
        <w:adjustRightInd w:val="0"/>
        <w:spacing w:after="0" w:line="240" w:lineRule="auto"/>
        <w:jc w:val="both"/>
        <w:rPr>
          <w:rFonts w:ascii="Arial" w:hAnsi="Arial" w:cs="Arial"/>
          <w:b/>
        </w:rPr>
      </w:pPr>
    </w:p>
    <w:p w14:paraId="1ABC6731" w14:textId="77777777" w:rsidR="00321286" w:rsidRPr="00D65D3B" w:rsidRDefault="00321286" w:rsidP="00D65D3B">
      <w:pPr>
        <w:pStyle w:val="ListParagraph"/>
        <w:numPr>
          <w:ilvl w:val="0"/>
          <w:numId w:val="38"/>
        </w:numPr>
        <w:jc w:val="both"/>
        <w:rPr>
          <w:rFonts w:ascii="Arial" w:eastAsiaTheme="minorHAnsi" w:hAnsi="Arial" w:cs="Arial"/>
          <w:lang w:eastAsia="en-US"/>
        </w:rPr>
      </w:pPr>
      <w:bookmarkStart w:id="3" w:name="_Hlk73042407"/>
      <w:r w:rsidRPr="00D65D3B">
        <w:rPr>
          <w:rFonts w:ascii="Arial" w:eastAsiaTheme="minorHAnsi" w:hAnsi="Arial" w:cs="Arial"/>
          <w:lang w:eastAsia="en-US"/>
        </w:rPr>
        <w:t>You must co-operate with management in discharging its responsibilities under the Health and Safety at Work Act 1974 and take reasonable health and safety precautions for yourself and others and ensure the agreed safety procedures are carried out to maintain a safe environment for patients, employees and visitors.</w:t>
      </w:r>
    </w:p>
    <w:p w14:paraId="48CF7BAC" w14:textId="77777777" w:rsidR="00321286" w:rsidRPr="00D65D3B" w:rsidRDefault="00321286" w:rsidP="00D65D3B">
      <w:pPr>
        <w:pStyle w:val="ListParagraph"/>
        <w:numPr>
          <w:ilvl w:val="0"/>
          <w:numId w:val="38"/>
        </w:numPr>
        <w:jc w:val="both"/>
        <w:rPr>
          <w:rFonts w:ascii="Arial" w:eastAsiaTheme="minorHAnsi" w:hAnsi="Arial" w:cs="Arial"/>
          <w:lang w:eastAsia="en-US"/>
        </w:rPr>
      </w:pPr>
      <w:bookmarkStart w:id="4" w:name="_Hlk73042441"/>
      <w:bookmarkEnd w:id="3"/>
      <w:r w:rsidRPr="00D65D3B">
        <w:rPr>
          <w:rFonts w:ascii="Arial" w:eastAsiaTheme="minorHAnsi" w:hAnsi="Arial" w:cs="Arial"/>
          <w:lang w:eastAsia="en-US"/>
        </w:rPr>
        <w:t xml:space="preserve">SPH is committed to reducing its impact on the environment by preventing pollution, continually improving its environmental performance which increases the wellbeing of staff and clients. As a member of staff, you are expected to adhere to policies to assist SPH’s in meeting its environmental and sustainability target. </w:t>
      </w:r>
    </w:p>
    <w:p w14:paraId="7F392EFC" w14:textId="77777777" w:rsidR="00E302CD" w:rsidRPr="00F1106F" w:rsidRDefault="00E302CD" w:rsidP="0059355D">
      <w:pPr>
        <w:jc w:val="both"/>
        <w:rPr>
          <w:rFonts w:ascii="Arial" w:eastAsiaTheme="minorHAnsi" w:hAnsi="Arial" w:cs="Arial"/>
          <w:b/>
          <w:bCs/>
          <w:lang w:eastAsia="en-US"/>
        </w:rPr>
      </w:pPr>
      <w:r w:rsidRPr="00F1106F">
        <w:rPr>
          <w:rFonts w:ascii="Arial" w:eastAsiaTheme="minorHAnsi" w:hAnsi="Arial" w:cs="Arial"/>
          <w:b/>
          <w:bCs/>
          <w:lang w:eastAsia="en-US"/>
        </w:rPr>
        <w:t>Infection Prevention</w:t>
      </w:r>
    </w:p>
    <w:p w14:paraId="6C32B54F" w14:textId="4FCC6465" w:rsidR="00E302CD" w:rsidRPr="00D65D3B" w:rsidRDefault="00E302CD" w:rsidP="00D65D3B">
      <w:pPr>
        <w:pStyle w:val="ListParagraph"/>
        <w:numPr>
          <w:ilvl w:val="0"/>
          <w:numId w:val="39"/>
        </w:numPr>
        <w:jc w:val="both"/>
        <w:rPr>
          <w:rFonts w:ascii="Arial" w:eastAsiaTheme="minorHAnsi" w:hAnsi="Arial" w:cs="Arial"/>
          <w:lang w:eastAsia="en-US"/>
        </w:rPr>
      </w:pPr>
      <w:r w:rsidRPr="00D65D3B">
        <w:rPr>
          <w:rFonts w:ascii="Arial" w:eastAsiaTheme="minorHAnsi" w:hAnsi="Arial" w:cs="Arial"/>
          <w:lang w:eastAsia="en-US"/>
        </w:rPr>
        <w:t>Infection Prevention is the obligation of every employee both clinical and non-clinical at Spencer Private Hospitals. Driving down healthcare associated infection is everyone’s responsibility and all staff are required to adhere to the Infection Prevention policy</w:t>
      </w:r>
    </w:p>
    <w:bookmarkEnd w:id="2"/>
    <w:bookmarkEnd w:id="4"/>
    <w:p w14:paraId="21FEA467" w14:textId="77777777" w:rsidR="00A05205" w:rsidRPr="00F1106F" w:rsidRDefault="00A05205" w:rsidP="0059355D">
      <w:pPr>
        <w:pStyle w:val="BodyText"/>
        <w:ind w:left="720" w:hanging="720"/>
        <w:jc w:val="both"/>
        <w:rPr>
          <w:rFonts w:ascii="Arial" w:hAnsi="Arial" w:cs="Arial"/>
          <w:szCs w:val="22"/>
        </w:rPr>
      </w:pPr>
    </w:p>
    <w:p w14:paraId="40F5CCEC" w14:textId="200E7C63" w:rsidR="00A05205" w:rsidRPr="00F1106F" w:rsidRDefault="00C012FA" w:rsidP="00D65D3B">
      <w:pPr>
        <w:pStyle w:val="BodyText"/>
        <w:jc w:val="both"/>
        <w:rPr>
          <w:rFonts w:ascii="Arial" w:hAnsi="Arial" w:cs="Arial"/>
          <w:szCs w:val="22"/>
        </w:rPr>
      </w:pPr>
      <w:r w:rsidRPr="00F1106F">
        <w:rPr>
          <w:rFonts w:ascii="Arial" w:hAnsi="Arial" w:cs="Arial"/>
          <w:szCs w:val="22"/>
        </w:rPr>
        <w:t>Work</w:t>
      </w:r>
      <w:r w:rsidR="00CD2C30" w:rsidRPr="00F1106F">
        <w:rPr>
          <w:rFonts w:ascii="Arial" w:hAnsi="Arial" w:cs="Arial"/>
          <w:szCs w:val="22"/>
        </w:rPr>
        <w:t xml:space="preserve"> Force</w:t>
      </w:r>
    </w:p>
    <w:p w14:paraId="7BE7023A" w14:textId="77632C6F" w:rsidR="00321286" w:rsidRPr="00F1106F" w:rsidRDefault="00321286" w:rsidP="0059355D">
      <w:pPr>
        <w:pStyle w:val="BodyText"/>
        <w:ind w:left="720" w:hanging="720"/>
        <w:jc w:val="both"/>
        <w:rPr>
          <w:rFonts w:ascii="Arial" w:hAnsi="Arial" w:cs="Arial"/>
          <w:szCs w:val="22"/>
        </w:rPr>
      </w:pPr>
    </w:p>
    <w:p w14:paraId="1512AA9C" w14:textId="77777777" w:rsidR="00321286" w:rsidRPr="00D65D3B" w:rsidRDefault="00321286" w:rsidP="00D65D3B">
      <w:pPr>
        <w:pStyle w:val="ListParagraph"/>
        <w:numPr>
          <w:ilvl w:val="0"/>
          <w:numId w:val="39"/>
        </w:numPr>
        <w:spacing w:after="0" w:line="240" w:lineRule="auto"/>
        <w:jc w:val="both"/>
        <w:rPr>
          <w:rFonts w:ascii="Arial" w:eastAsia="Times New Roman" w:hAnsi="Arial" w:cs="Arial"/>
          <w:lang w:eastAsia="en-US"/>
        </w:rPr>
      </w:pPr>
      <w:r w:rsidRPr="00D65D3B">
        <w:rPr>
          <w:rFonts w:ascii="Arial" w:eastAsia="Times New Roman" w:hAnsi="Arial" w:cs="Arial"/>
          <w:lang w:eastAsia="en-US"/>
        </w:rPr>
        <w:t xml:space="preserve">Participate in the induction and mentorship of junior staff </w:t>
      </w:r>
    </w:p>
    <w:p w14:paraId="0827D4F4" w14:textId="77777777" w:rsidR="00321286" w:rsidRPr="00F1106F" w:rsidRDefault="00321286" w:rsidP="0059355D">
      <w:pPr>
        <w:spacing w:after="0" w:line="240" w:lineRule="auto"/>
        <w:jc w:val="both"/>
        <w:rPr>
          <w:rFonts w:ascii="Arial" w:eastAsia="Times New Roman" w:hAnsi="Arial" w:cs="Arial"/>
          <w:lang w:eastAsia="en-US"/>
        </w:rPr>
      </w:pPr>
    </w:p>
    <w:p w14:paraId="7B21438B" w14:textId="77777777" w:rsidR="00321286" w:rsidRPr="00D65D3B" w:rsidRDefault="00321286" w:rsidP="00D65D3B">
      <w:pPr>
        <w:pStyle w:val="ListParagraph"/>
        <w:numPr>
          <w:ilvl w:val="0"/>
          <w:numId w:val="39"/>
        </w:numPr>
        <w:spacing w:after="0" w:line="240" w:lineRule="auto"/>
        <w:jc w:val="both"/>
        <w:rPr>
          <w:rFonts w:ascii="Arial" w:eastAsia="Times New Roman" w:hAnsi="Arial" w:cs="Arial"/>
          <w:lang w:eastAsia="en-US"/>
        </w:rPr>
      </w:pPr>
      <w:r w:rsidRPr="00D65D3B">
        <w:rPr>
          <w:rFonts w:ascii="Arial" w:eastAsia="Times New Roman" w:hAnsi="Arial" w:cs="Arial"/>
          <w:lang w:eastAsia="en-US"/>
        </w:rPr>
        <w:t>To provide appropriate supervision and direction to staff according to their individual capabilities and known competencies.</w:t>
      </w:r>
    </w:p>
    <w:p w14:paraId="46292076" w14:textId="77777777" w:rsidR="00321286" w:rsidRPr="00F1106F" w:rsidRDefault="00321286" w:rsidP="00321286">
      <w:pPr>
        <w:spacing w:after="0" w:line="240" w:lineRule="auto"/>
        <w:jc w:val="both"/>
        <w:rPr>
          <w:rFonts w:ascii="Arial" w:eastAsia="Times New Roman" w:hAnsi="Arial" w:cs="Arial"/>
          <w:lang w:eastAsia="en-US"/>
        </w:rPr>
      </w:pPr>
    </w:p>
    <w:p w14:paraId="32CF172D" w14:textId="77777777" w:rsidR="00321286" w:rsidRPr="00D65D3B" w:rsidRDefault="00321286" w:rsidP="00D65D3B">
      <w:pPr>
        <w:pStyle w:val="ListParagraph"/>
        <w:numPr>
          <w:ilvl w:val="0"/>
          <w:numId w:val="39"/>
        </w:numPr>
        <w:spacing w:after="0" w:line="240" w:lineRule="auto"/>
        <w:jc w:val="both"/>
        <w:rPr>
          <w:rFonts w:ascii="Arial" w:eastAsia="Times New Roman" w:hAnsi="Arial" w:cs="Arial"/>
          <w:lang w:eastAsia="en-US"/>
        </w:rPr>
      </w:pPr>
      <w:r w:rsidRPr="00D65D3B">
        <w:rPr>
          <w:rFonts w:ascii="Arial" w:eastAsia="Times New Roman" w:hAnsi="Arial" w:cs="Arial"/>
          <w:lang w:eastAsia="en-US"/>
        </w:rPr>
        <w:t>To maintain accurate and comprehensive communication systems which ensure that staff receive information and instructions in a clear, concise and timely fashion.</w:t>
      </w:r>
    </w:p>
    <w:p w14:paraId="4DB8D7B0" w14:textId="77777777" w:rsidR="00321286" w:rsidRPr="00F1106F" w:rsidRDefault="00321286" w:rsidP="00321286">
      <w:pPr>
        <w:spacing w:after="0" w:line="240" w:lineRule="auto"/>
        <w:jc w:val="both"/>
        <w:rPr>
          <w:rFonts w:ascii="Arial" w:eastAsia="Times New Roman" w:hAnsi="Arial" w:cs="Arial"/>
          <w:bCs/>
        </w:rPr>
      </w:pPr>
    </w:p>
    <w:p w14:paraId="47375992" w14:textId="77777777" w:rsidR="00321286" w:rsidRDefault="00321286" w:rsidP="00D65D3B">
      <w:pPr>
        <w:pStyle w:val="ListParagraph"/>
        <w:numPr>
          <w:ilvl w:val="0"/>
          <w:numId w:val="39"/>
        </w:numPr>
        <w:spacing w:after="0" w:line="240" w:lineRule="auto"/>
        <w:jc w:val="both"/>
        <w:rPr>
          <w:rFonts w:ascii="Arial" w:eastAsia="Times New Roman" w:hAnsi="Arial" w:cs="Arial"/>
          <w:bCs/>
        </w:rPr>
      </w:pPr>
      <w:r w:rsidRPr="00D65D3B">
        <w:rPr>
          <w:rFonts w:ascii="Arial" w:eastAsia="Times New Roman" w:hAnsi="Arial" w:cs="Arial"/>
          <w:bCs/>
        </w:rPr>
        <w:t>Provide advice and support to junior colleagues.</w:t>
      </w:r>
    </w:p>
    <w:p w14:paraId="79A76541" w14:textId="77777777" w:rsidR="00D65D3B" w:rsidRPr="00D65D3B" w:rsidRDefault="00D65D3B" w:rsidP="00D65D3B">
      <w:pPr>
        <w:pStyle w:val="ListParagraph"/>
        <w:rPr>
          <w:rFonts w:ascii="Arial" w:eastAsia="Times New Roman" w:hAnsi="Arial" w:cs="Arial"/>
          <w:bCs/>
        </w:rPr>
      </w:pPr>
    </w:p>
    <w:p w14:paraId="11695DDE" w14:textId="59F6FD66" w:rsidR="00982F92" w:rsidRPr="00F1106F" w:rsidRDefault="00982F92" w:rsidP="00982F92">
      <w:pPr>
        <w:rPr>
          <w:rFonts w:ascii="Arial" w:hAnsi="Arial" w:cs="Arial"/>
          <w:b/>
          <w:bCs/>
        </w:rPr>
      </w:pPr>
      <w:bookmarkStart w:id="5" w:name="_Hlk73044396"/>
      <w:r w:rsidRPr="00F1106F">
        <w:rPr>
          <w:rFonts w:ascii="Arial" w:hAnsi="Arial" w:cs="Arial"/>
          <w:b/>
          <w:bCs/>
        </w:rPr>
        <w:lastRenderedPageBreak/>
        <w:t>Technology and Administrative Duties</w:t>
      </w:r>
    </w:p>
    <w:p w14:paraId="54DCB782" w14:textId="77777777" w:rsidR="00321286" w:rsidRPr="00D65D3B" w:rsidRDefault="00321286" w:rsidP="00D65D3B">
      <w:pPr>
        <w:pStyle w:val="ListParagraph"/>
        <w:numPr>
          <w:ilvl w:val="0"/>
          <w:numId w:val="40"/>
        </w:numPr>
        <w:jc w:val="both"/>
        <w:rPr>
          <w:rFonts w:ascii="Arial" w:eastAsiaTheme="minorHAnsi" w:hAnsi="Arial" w:cs="Arial"/>
          <w:lang w:eastAsia="en-US"/>
        </w:rPr>
      </w:pPr>
      <w:r w:rsidRPr="00D65D3B">
        <w:rPr>
          <w:rFonts w:ascii="Arial" w:eastAsiaTheme="minorHAnsi" w:hAnsi="Arial" w:cs="Arial"/>
          <w:lang w:eastAsia="en-US"/>
        </w:rPr>
        <w:t xml:space="preserve">Use of computer software/hardware to input and analyse data/documents as appropriate e.g. audit tools, incident reporting, spreadsheets, ordering systems etc </w:t>
      </w:r>
    </w:p>
    <w:p w14:paraId="371C2762" w14:textId="77777777" w:rsidR="002A77D3" w:rsidRPr="00F1106F" w:rsidRDefault="002A77D3" w:rsidP="0059355D">
      <w:pPr>
        <w:jc w:val="both"/>
        <w:rPr>
          <w:rFonts w:ascii="Arial" w:hAnsi="Arial" w:cs="Arial"/>
          <w:b/>
          <w:bCs/>
        </w:rPr>
      </w:pPr>
      <w:bookmarkStart w:id="6" w:name="_Hlk73044409"/>
      <w:bookmarkEnd w:id="5"/>
      <w:r w:rsidRPr="00F1106F">
        <w:rPr>
          <w:rFonts w:ascii="Arial" w:hAnsi="Arial" w:cs="Arial"/>
          <w:b/>
          <w:bCs/>
        </w:rPr>
        <w:t xml:space="preserve">Wellbeing </w:t>
      </w:r>
    </w:p>
    <w:p w14:paraId="4E1FAD06" w14:textId="77777777" w:rsidR="002A77D3" w:rsidRPr="00F1106F" w:rsidRDefault="002A77D3" w:rsidP="0059355D">
      <w:pPr>
        <w:jc w:val="both"/>
        <w:rPr>
          <w:rFonts w:ascii="Arial" w:hAnsi="Arial" w:cs="Arial"/>
        </w:rPr>
      </w:pPr>
      <w:r w:rsidRPr="00F1106F">
        <w:rPr>
          <w:rFonts w:ascii="Arial" w:hAnsi="Arial" w:cs="Arial"/>
        </w:rPr>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3C8F3BE5" w14:textId="77777777" w:rsidR="005B0274" w:rsidRPr="00F1106F" w:rsidRDefault="005B0274" w:rsidP="0059355D">
      <w:pPr>
        <w:jc w:val="both"/>
        <w:rPr>
          <w:rFonts w:ascii="Arial" w:hAnsi="Arial" w:cs="Arial"/>
          <w:b/>
          <w:bCs/>
        </w:rPr>
      </w:pPr>
      <w:r w:rsidRPr="00F1106F">
        <w:rPr>
          <w:rFonts w:ascii="Arial" w:hAnsi="Arial" w:cs="Arial"/>
          <w:b/>
          <w:bCs/>
        </w:rPr>
        <w:t>Dress Code</w:t>
      </w:r>
    </w:p>
    <w:p w14:paraId="5DF982F4" w14:textId="77777777" w:rsidR="005B0274" w:rsidRPr="00F1106F" w:rsidRDefault="005B0274" w:rsidP="0059355D">
      <w:pPr>
        <w:jc w:val="both"/>
        <w:rPr>
          <w:rFonts w:ascii="Arial" w:hAnsi="Arial" w:cs="Arial"/>
        </w:rPr>
      </w:pPr>
      <w:r w:rsidRPr="00F1106F">
        <w:rPr>
          <w:rFonts w:ascii="Arial" w:hAnsi="Arial" w:cs="Arial"/>
        </w:rPr>
        <w:t>Trust approved uniform/dress code must be adhered to</w:t>
      </w:r>
    </w:p>
    <w:p w14:paraId="4821B56A" w14:textId="77777777" w:rsidR="005B0274" w:rsidRPr="00F1106F" w:rsidRDefault="005B0274" w:rsidP="0059355D">
      <w:pPr>
        <w:jc w:val="both"/>
        <w:rPr>
          <w:rFonts w:ascii="Arial" w:hAnsi="Arial" w:cs="Arial"/>
        </w:rPr>
      </w:pPr>
      <w:r w:rsidRPr="00F1106F">
        <w:rPr>
          <w:rFonts w:ascii="Arial" w:hAnsi="Arial" w:cs="Arial"/>
        </w:rPr>
        <w:t>When in clinical areas all staff must be bare below the elbow, without wrist watches, stoned rings, wrist jewellery, false nails, nail polish or plaster casts</w:t>
      </w:r>
    </w:p>
    <w:p w14:paraId="50397721" w14:textId="77777777" w:rsidR="005B0274" w:rsidRPr="00F1106F" w:rsidRDefault="005B0274" w:rsidP="0059355D">
      <w:pPr>
        <w:jc w:val="both"/>
        <w:rPr>
          <w:rFonts w:ascii="Arial" w:hAnsi="Arial" w:cs="Arial"/>
        </w:rPr>
      </w:pPr>
      <w:r w:rsidRPr="00F1106F">
        <w:rPr>
          <w:rFonts w:ascii="Arial" w:hAnsi="Arial" w:cs="Arial"/>
        </w:rPr>
        <w:t>No personal bags to be worn during clinical duties</w:t>
      </w:r>
    </w:p>
    <w:p w14:paraId="476EAD55" w14:textId="77777777" w:rsidR="00D65D3B" w:rsidRDefault="005B0274" w:rsidP="0059355D">
      <w:pPr>
        <w:jc w:val="both"/>
        <w:rPr>
          <w:rFonts w:ascii="Arial" w:hAnsi="Arial" w:cs="Arial"/>
          <w:b/>
          <w:bCs/>
        </w:rPr>
      </w:pPr>
      <w:r w:rsidRPr="00F1106F">
        <w:rPr>
          <w:rFonts w:ascii="Arial" w:hAnsi="Arial" w:cs="Arial"/>
          <w:b/>
          <w:bCs/>
        </w:rPr>
        <w:t>Own Practice</w:t>
      </w:r>
    </w:p>
    <w:p w14:paraId="50D33604" w14:textId="77777777" w:rsidR="00D65D3B" w:rsidRPr="00D65D3B" w:rsidRDefault="005B0274" w:rsidP="0059355D">
      <w:pPr>
        <w:pStyle w:val="ListParagraph"/>
        <w:numPr>
          <w:ilvl w:val="0"/>
          <w:numId w:val="40"/>
        </w:numPr>
        <w:jc w:val="both"/>
        <w:rPr>
          <w:rFonts w:ascii="Arial" w:hAnsi="Arial" w:cs="Arial"/>
          <w:b/>
          <w:bCs/>
        </w:rPr>
      </w:pPr>
      <w:r w:rsidRPr="00D65D3B">
        <w:rPr>
          <w:rFonts w:ascii="Arial" w:hAnsi="Arial" w:cs="Arial"/>
        </w:rPr>
        <w:t>Lead by example</w:t>
      </w:r>
    </w:p>
    <w:p w14:paraId="2819562F" w14:textId="77777777" w:rsidR="00D65D3B" w:rsidRPr="00D65D3B" w:rsidRDefault="005B0274" w:rsidP="0059355D">
      <w:pPr>
        <w:pStyle w:val="ListParagraph"/>
        <w:numPr>
          <w:ilvl w:val="0"/>
          <w:numId w:val="40"/>
        </w:numPr>
        <w:jc w:val="both"/>
        <w:rPr>
          <w:rFonts w:ascii="Arial" w:hAnsi="Arial" w:cs="Arial"/>
          <w:b/>
          <w:bCs/>
        </w:rPr>
      </w:pPr>
      <w:r w:rsidRPr="00D65D3B">
        <w:rPr>
          <w:rFonts w:ascii="Arial" w:hAnsi="Arial" w:cs="Arial"/>
        </w:rPr>
        <w:t>Encourage and praise good practice</w:t>
      </w:r>
    </w:p>
    <w:p w14:paraId="4A2C9FBB" w14:textId="1DF3ABFA" w:rsidR="005B0274" w:rsidRPr="00D65D3B" w:rsidRDefault="005B0274" w:rsidP="0059355D">
      <w:pPr>
        <w:pStyle w:val="ListParagraph"/>
        <w:numPr>
          <w:ilvl w:val="0"/>
          <w:numId w:val="40"/>
        </w:numPr>
        <w:jc w:val="both"/>
        <w:rPr>
          <w:rFonts w:ascii="Arial" w:hAnsi="Arial" w:cs="Arial"/>
          <w:b/>
          <w:bCs/>
        </w:rPr>
      </w:pPr>
      <w:r w:rsidRPr="00D65D3B">
        <w:rPr>
          <w:rFonts w:ascii="Arial" w:hAnsi="Arial" w:cs="Arial"/>
        </w:rPr>
        <w:t>Be prepared to accept advice about your own practice</w:t>
      </w:r>
    </w:p>
    <w:p w14:paraId="3F3BFE2A" w14:textId="77777777" w:rsidR="00D65D3B" w:rsidRDefault="005B0274" w:rsidP="0059355D">
      <w:pPr>
        <w:jc w:val="both"/>
        <w:rPr>
          <w:rFonts w:ascii="Arial" w:hAnsi="Arial" w:cs="Arial"/>
          <w:b/>
          <w:bCs/>
        </w:rPr>
      </w:pPr>
      <w:r w:rsidRPr="00F1106F">
        <w:rPr>
          <w:rFonts w:ascii="Arial" w:hAnsi="Arial" w:cs="Arial"/>
          <w:b/>
          <w:bCs/>
        </w:rPr>
        <w:t>Decontamination</w:t>
      </w:r>
    </w:p>
    <w:p w14:paraId="7F977227" w14:textId="77777777" w:rsidR="00D65D3B" w:rsidRPr="00D65D3B" w:rsidRDefault="005B0274" w:rsidP="0059355D">
      <w:pPr>
        <w:pStyle w:val="ListParagraph"/>
        <w:numPr>
          <w:ilvl w:val="0"/>
          <w:numId w:val="41"/>
        </w:numPr>
        <w:jc w:val="both"/>
        <w:rPr>
          <w:rFonts w:ascii="Arial" w:hAnsi="Arial" w:cs="Arial"/>
          <w:b/>
          <w:bCs/>
        </w:rPr>
      </w:pPr>
      <w:r w:rsidRPr="00D65D3B">
        <w:rPr>
          <w:rFonts w:ascii="Arial" w:hAnsi="Arial" w:cs="Arial"/>
        </w:rPr>
        <w:t>Ensure that equipment you have been using or about to use has been decontaminated effectively</w:t>
      </w:r>
    </w:p>
    <w:p w14:paraId="43C0DC17" w14:textId="3CE385F9" w:rsidR="005B0274" w:rsidRPr="00D65D3B" w:rsidRDefault="005B0274" w:rsidP="0059355D">
      <w:pPr>
        <w:pStyle w:val="ListParagraph"/>
        <w:numPr>
          <w:ilvl w:val="0"/>
          <w:numId w:val="41"/>
        </w:numPr>
        <w:jc w:val="both"/>
        <w:rPr>
          <w:rFonts w:ascii="Arial" w:hAnsi="Arial" w:cs="Arial"/>
          <w:b/>
          <w:bCs/>
        </w:rPr>
      </w:pPr>
      <w:r w:rsidRPr="00D65D3B">
        <w:rPr>
          <w:rFonts w:ascii="Arial" w:hAnsi="Arial" w:cs="Arial"/>
        </w:rPr>
        <w:t>Ensure that you are aware of the Trust approved cleaning products, and follow a safe system of works</w:t>
      </w:r>
    </w:p>
    <w:p w14:paraId="425771AB" w14:textId="77777777" w:rsidR="00D65D3B" w:rsidRDefault="005B0274" w:rsidP="0059355D">
      <w:pPr>
        <w:jc w:val="both"/>
        <w:rPr>
          <w:rFonts w:ascii="Arial" w:hAnsi="Arial" w:cs="Arial"/>
          <w:b/>
          <w:bCs/>
        </w:rPr>
      </w:pPr>
      <w:r w:rsidRPr="00F1106F">
        <w:rPr>
          <w:rFonts w:ascii="Arial" w:hAnsi="Arial" w:cs="Arial"/>
          <w:b/>
          <w:bCs/>
        </w:rPr>
        <w:t>Trust Policies</w:t>
      </w:r>
    </w:p>
    <w:p w14:paraId="7613CF3C" w14:textId="77777777" w:rsidR="00D65D3B" w:rsidRPr="00D65D3B" w:rsidRDefault="005B0274" w:rsidP="005B0274">
      <w:pPr>
        <w:pStyle w:val="ListParagraph"/>
        <w:numPr>
          <w:ilvl w:val="0"/>
          <w:numId w:val="42"/>
        </w:numPr>
        <w:jc w:val="both"/>
        <w:rPr>
          <w:rFonts w:ascii="Arial" w:hAnsi="Arial" w:cs="Arial"/>
          <w:b/>
          <w:bCs/>
        </w:rPr>
      </w:pPr>
      <w:r w:rsidRPr="00D65D3B">
        <w:rPr>
          <w:rFonts w:ascii="Arial" w:hAnsi="Arial" w:cs="Arial"/>
        </w:rPr>
        <w:t xml:space="preserve">Ensure that you know and strictly follow relevant Infection Prevention policies for your role and </w:t>
      </w:r>
      <w:proofErr w:type="gramStart"/>
      <w:r w:rsidRPr="00D65D3B">
        <w:rPr>
          <w:rFonts w:ascii="Arial" w:hAnsi="Arial" w:cs="Arial"/>
        </w:rPr>
        <w:t>apply standard precautions at all times</w:t>
      </w:r>
      <w:proofErr w:type="gramEnd"/>
      <w:r w:rsidRPr="00D65D3B">
        <w:rPr>
          <w:rFonts w:ascii="Arial" w:hAnsi="Arial" w:cs="Arial"/>
        </w:rPr>
        <w:t>.</w:t>
      </w:r>
    </w:p>
    <w:p w14:paraId="2C6553D5" w14:textId="3636F9A4" w:rsidR="005B0274" w:rsidRPr="00D65D3B" w:rsidRDefault="005B0274" w:rsidP="005B0274">
      <w:pPr>
        <w:pStyle w:val="ListParagraph"/>
        <w:numPr>
          <w:ilvl w:val="0"/>
          <w:numId w:val="42"/>
        </w:numPr>
        <w:jc w:val="both"/>
        <w:rPr>
          <w:rFonts w:ascii="Arial" w:hAnsi="Arial" w:cs="Arial"/>
          <w:b/>
          <w:bCs/>
        </w:rPr>
      </w:pPr>
      <w:r w:rsidRPr="00D65D3B">
        <w:rPr>
          <w:rFonts w:ascii="Arial" w:hAnsi="Arial" w:cs="Arial"/>
        </w:rPr>
        <w:t>Data Protection Act, General Data Protection Regulation (GDPR) and the NHS Code of Confidentiality</w:t>
      </w:r>
    </w:p>
    <w:p w14:paraId="346C4909" w14:textId="77777777" w:rsidR="005B0274" w:rsidRPr="00F1106F" w:rsidRDefault="005B0274" w:rsidP="0059355D">
      <w:pPr>
        <w:jc w:val="both"/>
        <w:rPr>
          <w:rFonts w:ascii="Arial" w:hAnsi="Arial" w:cs="Arial"/>
        </w:rPr>
      </w:pPr>
      <w:r w:rsidRPr="00F1106F">
        <w:rPr>
          <w:rFonts w:ascii="Arial" w:hAnsi="Arial" w:cs="Arial"/>
        </w:rPr>
        <w:t>All staff are responsible for ensuring they are familiar with and adhere to Spencer Private Hospitals policies, procedures and guidelines with regards to the Data Protection Act, General Data Protection Regulation (GDPR) and the NHS Code of Confidentiality. This includes confidentiality, information security, cyber security, secondary use and management of records.</w:t>
      </w:r>
    </w:p>
    <w:p w14:paraId="393ABC4E" w14:textId="77777777" w:rsidR="005B0274" w:rsidRPr="00F1106F" w:rsidRDefault="005B0274" w:rsidP="0059355D">
      <w:pPr>
        <w:jc w:val="both"/>
        <w:rPr>
          <w:rFonts w:ascii="Arial" w:hAnsi="Arial" w:cs="Arial"/>
        </w:rPr>
      </w:pPr>
      <w:r w:rsidRPr="00F1106F">
        <w:rPr>
          <w:rFonts w:ascii="Arial" w:hAnsi="Arial" w:cs="Arial"/>
        </w:rPr>
        <w:t xml:space="preserve">Staff have a responsibility in protecting the “rights and freedom” of natural persons (i.e. live individuals) and to ensure that personal data is not processed without their knowledge, and, wherever possible, that it is processed with their consent. Processing includes holding, </w:t>
      </w:r>
      <w:r w:rsidRPr="00F1106F">
        <w:rPr>
          <w:rFonts w:ascii="Arial" w:hAnsi="Arial" w:cs="Arial"/>
        </w:rPr>
        <w:lastRenderedPageBreak/>
        <w:t>obtaining, recording, using and disclosing of information and applies to all forms of media, including paper and images. It applies to both patient and staff information</w:t>
      </w:r>
    </w:p>
    <w:p w14:paraId="1D56D49B" w14:textId="77777777" w:rsidR="005B0274" w:rsidRPr="00F1106F" w:rsidRDefault="005B0274" w:rsidP="005B0274">
      <w:pPr>
        <w:rPr>
          <w:rFonts w:ascii="Arial" w:hAnsi="Arial" w:cs="Arial"/>
        </w:rPr>
      </w:pPr>
      <w:r w:rsidRPr="00F1106F">
        <w:rPr>
          <w:rFonts w:ascii="Arial" w:hAnsi="Arial" w:cs="Arial"/>
        </w:rPr>
        <w:t xml:space="preserve">Hence staff must ensure confidentiality is maintained at all times, data is recorded </w:t>
      </w:r>
      <w:proofErr w:type="gramStart"/>
      <w:r w:rsidRPr="00F1106F">
        <w:rPr>
          <w:rFonts w:ascii="Arial" w:hAnsi="Arial" w:cs="Arial"/>
        </w:rPr>
        <w:t>accurately</w:t>
      </w:r>
      <w:proofErr w:type="gramEnd"/>
      <w:r w:rsidRPr="00F1106F">
        <w:rPr>
          <w:rFonts w:ascii="Arial" w:hAnsi="Arial" w:cs="Arial"/>
        </w:rPr>
        <w:t xml:space="preserve"> and you only access this information as part of your job role</w:t>
      </w:r>
    </w:p>
    <w:p w14:paraId="2726F0BD" w14:textId="77777777" w:rsidR="005B0274" w:rsidRPr="00F1106F" w:rsidRDefault="005B0274" w:rsidP="0059355D">
      <w:pPr>
        <w:jc w:val="both"/>
        <w:rPr>
          <w:rFonts w:ascii="Arial" w:hAnsi="Arial" w:cs="Arial"/>
          <w:b/>
          <w:bCs/>
        </w:rPr>
      </w:pPr>
      <w:r w:rsidRPr="00F1106F">
        <w:rPr>
          <w:rFonts w:ascii="Arial" w:hAnsi="Arial" w:cs="Arial"/>
          <w:b/>
          <w:bCs/>
        </w:rPr>
        <w:t>Safeguarding Children, Young People and Adults with care and support needs</w:t>
      </w:r>
    </w:p>
    <w:p w14:paraId="1BEE3F81" w14:textId="77777777" w:rsidR="005B0274" w:rsidRPr="00F1106F" w:rsidRDefault="005B0274" w:rsidP="0059355D">
      <w:pPr>
        <w:jc w:val="both"/>
        <w:rPr>
          <w:rFonts w:ascii="Arial" w:hAnsi="Arial" w:cs="Arial"/>
        </w:rPr>
      </w:pPr>
      <w:r w:rsidRPr="00F1106F">
        <w:rPr>
          <w:rFonts w:ascii="Arial" w:hAnsi="Arial" w:cs="Arial"/>
        </w:rPr>
        <w:t xml:space="preserve">All staff are responsible for ensuring that they are familiar with and adhere to Spencer Private Hospitals Safeguarding Children and Adults policies, procedures and guidelines. All health professionals who </w:t>
      </w:r>
      <w:proofErr w:type="gramStart"/>
      <w:r w:rsidRPr="00F1106F">
        <w:rPr>
          <w:rFonts w:ascii="Arial" w:hAnsi="Arial" w:cs="Arial"/>
        </w:rPr>
        <w:t>come into contact with</w:t>
      </w:r>
      <w:proofErr w:type="gramEnd"/>
      <w:r w:rsidRPr="00F1106F">
        <w:rPr>
          <w:rFonts w:ascii="Arial" w:hAnsi="Arial" w:cs="Arial"/>
        </w:rPr>
        <w:t xml:space="preserve"> children, parents, adults with care and support needs and carers in the course of their work have a responsibility to safeguard and promote their welfare as directed by the Children Acts 1989/2004 and the Care Act 2014. Health professionals also have a responsibility even when the health professional does not work directly with a child or adult with care and support needs but may be seeing their parent, carer or other significant adult.</w:t>
      </w:r>
    </w:p>
    <w:p w14:paraId="68BAC0E8" w14:textId="1E06FE39" w:rsidR="005B0274" w:rsidRPr="00F1106F" w:rsidRDefault="005B0274" w:rsidP="0059355D">
      <w:pPr>
        <w:jc w:val="both"/>
        <w:rPr>
          <w:rFonts w:ascii="Arial" w:hAnsi="Arial" w:cs="Arial"/>
        </w:rPr>
      </w:pPr>
      <w:r w:rsidRPr="00F1106F">
        <w:rPr>
          <w:rFonts w:ascii="Arial" w:hAnsi="Arial" w:cs="Arial"/>
        </w:rPr>
        <w:t>All staff are required to attend safeguarding awareness training and undertake any additional training in relation to safeguarding relevant to their role.</w:t>
      </w:r>
    </w:p>
    <w:p w14:paraId="303D9187" w14:textId="77777777" w:rsidR="002A77D3" w:rsidRPr="00F1106F" w:rsidRDefault="002A77D3" w:rsidP="0059355D">
      <w:pPr>
        <w:jc w:val="both"/>
        <w:rPr>
          <w:rFonts w:ascii="Arial" w:hAnsi="Arial" w:cs="Arial"/>
          <w:b/>
          <w:bCs/>
        </w:rPr>
      </w:pPr>
      <w:bookmarkStart w:id="7" w:name="_Hlk73044422"/>
      <w:bookmarkEnd w:id="6"/>
      <w:r w:rsidRPr="00F1106F">
        <w:rPr>
          <w:rFonts w:ascii="Arial" w:hAnsi="Arial" w:cs="Arial"/>
          <w:b/>
          <w:bCs/>
        </w:rPr>
        <w:t>Additional Information</w:t>
      </w:r>
    </w:p>
    <w:p w14:paraId="4504B36C" w14:textId="77777777" w:rsidR="002A77D3" w:rsidRPr="00F1106F" w:rsidRDefault="002A77D3" w:rsidP="0059355D">
      <w:pPr>
        <w:jc w:val="both"/>
        <w:rPr>
          <w:rFonts w:ascii="Arial" w:hAnsi="Arial" w:cs="Arial"/>
        </w:rPr>
      </w:pPr>
      <w:r w:rsidRPr="00F1106F">
        <w:rPr>
          <w:rFonts w:ascii="Arial" w:hAnsi="Arial" w:cs="Arial"/>
        </w:rPr>
        <w:t xml:space="preserve">Maintaining and improving your knowledge through continued professional development and personal development plan agreed annually with your line manager. You must ensure that you adhere to the SPH guidance in relation to Confidentiality and Information Governance, which includes the collection and sharing of information in relation to staff, patients, relatives, partner organisations and third parties. </w:t>
      </w:r>
    </w:p>
    <w:p w14:paraId="783CCC6B" w14:textId="77777777" w:rsidR="002A77D3" w:rsidRPr="00F1106F" w:rsidRDefault="002A77D3" w:rsidP="0059355D">
      <w:pPr>
        <w:jc w:val="both"/>
        <w:rPr>
          <w:rFonts w:ascii="Arial" w:hAnsi="Arial" w:cs="Arial"/>
          <w:b/>
          <w:bCs/>
        </w:rPr>
      </w:pPr>
      <w:bookmarkStart w:id="8" w:name="_Hlk73044432"/>
      <w:bookmarkEnd w:id="7"/>
      <w:r w:rsidRPr="00F1106F">
        <w:rPr>
          <w:rFonts w:ascii="Arial" w:hAnsi="Arial" w:cs="Arial"/>
          <w:b/>
          <w:bCs/>
        </w:rPr>
        <w:t>Conflict of Interests</w:t>
      </w:r>
    </w:p>
    <w:p w14:paraId="4F7B1DE1" w14:textId="77777777" w:rsidR="002A77D3" w:rsidRPr="00F1106F" w:rsidRDefault="002A77D3" w:rsidP="0059355D">
      <w:pPr>
        <w:jc w:val="both"/>
        <w:rPr>
          <w:rFonts w:ascii="Arial" w:hAnsi="Arial" w:cs="Arial"/>
        </w:rPr>
      </w:pPr>
      <w:r w:rsidRPr="00F1106F">
        <w:rPr>
          <w:rFonts w:ascii="Arial" w:hAnsi="Arial" w:cs="Arial"/>
        </w:rPr>
        <w:t xml:space="preserve">You may not without the consent of SPH engage in any outside employment and in accordance with SPH’s Conflict of Interest Policy you must declare to your manager all private interests which could potentially result in personal gain </w:t>
      </w:r>
      <w:proofErr w:type="gramStart"/>
      <w:r w:rsidRPr="00F1106F">
        <w:rPr>
          <w:rFonts w:ascii="Arial" w:hAnsi="Arial" w:cs="Arial"/>
        </w:rPr>
        <w:t>as a consequence of</w:t>
      </w:r>
      <w:proofErr w:type="gramEnd"/>
      <w:r w:rsidRPr="00F1106F">
        <w:rPr>
          <w:rFonts w:ascii="Arial" w:hAnsi="Arial" w:cs="Arial"/>
        </w:rPr>
        <w:t xml:space="preserve"> your employment position with SPH.</w:t>
      </w:r>
    </w:p>
    <w:p w14:paraId="41362811" w14:textId="77777777" w:rsidR="002A77D3" w:rsidRPr="00F1106F" w:rsidRDefault="002A77D3" w:rsidP="0059355D">
      <w:pPr>
        <w:jc w:val="both"/>
        <w:rPr>
          <w:rFonts w:ascii="Arial" w:hAnsi="Arial" w:cs="Arial"/>
        </w:rPr>
      </w:pPr>
      <w:r w:rsidRPr="00F1106F">
        <w:rPr>
          <w:rFonts w:ascii="Arial" w:hAnsi="Arial" w:cs="Arial"/>
        </w:rPr>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p w14:paraId="55ABDA28" w14:textId="77777777" w:rsidR="002A77D3" w:rsidRPr="00F1106F" w:rsidRDefault="002A77D3" w:rsidP="0059355D">
      <w:pPr>
        <w:keepNext/>
        <w:spacing w:after="0" w:line="240" w:lineRule="auto"/>
        <w:jc w:val="both"/>
        <w:outlineLvl w:val="2"/>
        <w:rPr>
          <w:rFonts w:ascii="Arial" w:eastAsia="Times New Roman" w:hAnsi="Arial" w:cs="Arial"/>
          <w:b/>
        </w:rPr>
      </w:pPr>
      <w:bookmarkStart w:id="9" w:name="_Hlk73044447"/>
      <w:bookmarkEnd w:id="8"/>
      <w:r w:rsidRPr="00F1106F">
        <w:rPr>
          <w:rFonts w:ascii="Arial" w:eastAsia="Times New Roman" w:hAnsi="Arial" w:cs="Arial"/>
          <w:b/>
        </w:rPr>
        <w:t>Equal Opportunities</w:t>
      </w:r>
    </w:p>
    <w:p w14:paraId="3CDD2366" w14:textId="77777777" w:rsidR="002A77D3" w:rsidRPr="00F1106F" w:rsidRDefault="002A77D3" w:rsidP="0059355D">
      <w:pPr>
        <w:spacing w:after="0" w:line="240" w:lineRule="auto"/>
        <w:jc w:val="both"/>
        <w:rPr>
          <w:rFonts w:ascii="Arial" w:eastAsia="Times New Roman" w:hAnsi="Arial" w:cs="Arial"/>
        </w:rPr>
      </w:pPr>
    </w:p>
    <w:p w14:paraId="0AA3C4FE" w14:textId="77777777" w:rsidR="002A77D3" w:rsidRPr="00F1106F" w:rsidRDefault="002A77D3" w:rsidP="0059355D">
      <w:pPr>
        <w:spacing w:after="0" w:line="240" w:lineRule="auto"/>
        <w:jc w:val="both"/>
        <w:rPr>
          <w:rFonts w:ascii="Arial" w:eastAsia="Times New Roman" w:hAnsi="Arial" w:cs="Arial"/>
        </w:rPr>
      </w:pPr>
      <w:r w:rsidRPr="00F1106F">
        <w:rPr>
          <w:rFonts w:ascii="Arial" w:eastAsia="Times New Roman" w:hAnsi="Arial" w:cs="Arial"/>
        </w:rPr>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proofErr w:type="gramStart"/>
      <w:r w:rsidRPr="00F1106F">
        <w:rPr>
          <w:rFonts w:ascii="Arial" w:eastAsia="Times New Roman" w:hAnsi="Arial" w:cs="Arial"/>
        </w:rPr>
        <w:t>Policy</w:t>
      </w:r>
      <w:proofErr w:type="gramEnd"/>
      <w:r w:rsidRPr="00F1106F">
        <w:rPr>
          <w:rFonts w:ascii="Arial" w:eastAsia="Times New Roman" w:hAnsi="Arial" w:cs="Arial"/>
        </w:rPr>
        <w:t xml:space="preserve"> and it is for each employee to contribute to its success.</w:t>
      </w:r>
    </w:p>
    <w:p w14:paraId="5E0CC479" w14:textId="77777777" w:rsidR="00E302CD" w:rsidRPr="00F1106F" w:rsidRDefault="00E302CD" w:rsidP="0059355D">
      <w:pPr>
        <w:pStyle w:val="NormalWeb"/>
        <w:shd w:val="clear" w:color="auto" w:fill="FFFFFF"/>
        <w:jc w:val="both"/>
        <w:rPr>
          <w:rFonts w:ascii="Arial" w:hAnsi="Arial" w:cs="Arial"/>
          <w:b/>
          <w:bCs/>
          <w:sz w:val="22"/>
          <w:szCs w:val="22"/>
        </w:rPr>
      </w:pPr>
      <w:r w:rsidRPr="00F1106F">
        <w:rPr>
          <w:rFonts w:ascii="Arial" w:hAnsi="Arial" w:cs="Arial"/>
          <w:b/>
          <w:bCs/>
          <w:sz w:val="22"/>
          <w:szCs w:val="22"/>
        </w:rPr>
        <w:t>Equality and Diversity</w:t>
      </w:r>
    </w:p>
    <w:p w14:paraId="2ADA3FFB" w14:textId="77777777" w:rsidR="00E302CD" w:rsidRPr="00F1106F" w:rsidRDefault="00E302CD" w:rsidP="0059355D">
      <w:pPr>
        <w:pStyle w:val="NormalWeb"/>
        <w:shd w:val="clear" w:color="auto" w:fill="FFFFFF"/>
        <w:jc w:val="both"/>
        <w:rPr>
          <w:rFonts w:ascii="Arial" w:hAnsi="Arial" w:cs="Arial"/>
          <w:sz w:val="22"/>
          <w:szCs w:val="22"/>
        </w:rPr>
      </w:pPr>
      <w:r w:rsidRPr="00F1106F">
        <w:rPr>
          <w:rFonts w:ascii="Arial" w:hAnsi="Arial" w:cs="Arial"/>
          <w:sz w:val="22"/>
          <w:szCs w:val="22"/>
        </w:rPr>
        <w:t xml:space="preserve">Spencer Private Hospitals is committed to the implementation of the Equality, Diversity and Inclusion Policy which ensures equal opportunities for all. We are also committed to embracing </w:t>
      </w:r>
      <w:r w:rsidRPr="00F1106F">
        <w:rPr>
          <w:rFonts w:ascii="Arial" w:hAnsi="Arial" w:cs="Arial"/>
          <w:sz w:val="22"/>
          <w:szCs w:val="22"/>
        </w:rPr>
        <w:lastRenderedPageBreak/>
        <w:t>diversity and eliminating discrimination in both our role as an employer and as a provider of services.</w:t>
      </w:r>
    </w:p>
    <w:p w14:paraId="11D55ADA" w14:textId="77777777" w:rsidR="00E302CD" w:rsidRPr="00F1106F" w:rsidRDefault="00E302CD" w:rsidP="0059355D">
      <w:pPr>
        <w:pStyle w:val="NormalWeb"/>
        <w:shd w:val="clear" w:color="auto" w:fill="FFFFFF"/>
        <w:jc w:val="both"/>
        <w:rPr>
          <w:rFonts w:ascii="Arial" w:hAnsi="Arial" w:cs="Arial"/>
          <w:sz w:val="22"/>
          <w:szCs w:val="22"/>
        </w:rPr>
      </w:pPr>
      <w:r w:rsidRPr="00F1106F">
        <w:rPr>
          <w:rFonts w:ascii="Arial" w:hAnsi="Arial" w:cs="Arial"/>
          <w:sz w:val="22"/>
          <w:szCs w:val="22"/>
        </w:rPr>
        <w:t>We aim to create a culture that respects and values each other’s differences, promotes dignity, equality and diversity and encourages individuals to develop and maximise their potential. All staff are required to observe this policy in their behaviour to other workers and patients/service users</w:t>
      </w:r>
    </w:p>
    <w:p w14:paraId="61D1AB19" w14:textId="77777777" w:rsidR="00E302CD" w:rsidRPr="00F1106F" w:rsidRDefault="00E302CD" w:rsidP="0059355D">
      <w:pPr>
        <w:spacing w:after="0" w:line="240" w:lineRule="auto"/>
        <w:jc w:val="both"/>
        <w:rPr>
          <w:rFonts w:ascii="Arial" w:eastAsia="Times New Roman" w:hAnsi="Arial" w:cs="Arial"/>
        </w:rPr>
      </w:pPr>
    </w:p>
    <w:p w14:paraId="04764B2F" w14:textId="77777777" w:rsidR="002A77D3" w:rsidRPr="00F1106F" w:rsidRDefault="002A77D3" w:rsidP="0059355D">
      <w:pPr>
        <w:keepNext/>
        <w:spacing w:after="0" w:line="240" w:lineRule="auto"/>
        <w:jc w:val="both"/>
        <w:outlineLvl w:val="2"/>
        <w:rPr>
          <w:rFonts w:ascii="Arial" w:eastAsia="Times New Roman" w:hAnsi="Arial" w:cs="Arial"/>
          <w:b/>
        </w:rPr>
      </w:pPr>
      <w:bookmarkStart w:id="10" w:name="_Hlk73044468"/>
      <w:bookmarkEnd w:id="9"/>
      <w:r w:rsidRPr="00F1106F">
        <w:rPr>
          <w:rFonts w:ascii="Arial" w:eastAsia="Times New Roman" w:hAnsi="Arial" w:cs="Arial"/>
          <w:b/>
        </w:rPr>
        <w:t>Data Protection</w:t>
      </w:r>
    </w:p>
    <w:p w14:paraId="492EFC80" w14:textId="77777777" w:rsidR="002A77D3" w:rsidRPr="00F1106F" w:rsidRDefault="002A77D3" w:rsidP="0059355D">
      <w:pPr>
        <w:spacing w:after="0" w:line="240" w:lineRule="auto"/>
        <w:jc w:val="both"/>
        <w:rPr>
          <w:rFonts w:ascii="Arial" w:eastAsia="Times New Roman" w:hAnsi="Arial" w:cs="Arial"/>
        </w:rPr>
      </w:pPr>
    </w:p>
    <w:p w14:paraId="2A999DB5" w14:textId="77777777" w:rsidR="002A77D3" w:rsidRPr="00F1106F" w:rsidRDefault="002A77D3" w:rsidP="0059355D">
      <w:pPr>
        <w:spacing w:after="0" w:line="240" w:lineRule="auto"/>
        <w:jc w:val="both"/>
        <w:rPr>
          <w:rFonts w:ascii="Arial" w:eastAsia="Times New Roman" w:hAnsi="Arial" w:cs="Arial"/>
        </w:rPr>
      </w:pPr>
      <w:r w:rsidRPr="00F1106F">
        <w:rPr>
          <w:rFonts w:ascii="Arial" w:eastAsia="Times New Roman" w:hAnsi="Arial" w:cs="Arial"/>
        </w:rPr>
        <w:t>If required to do so, to obtain, process and/or use information held on a computer or word-processor in a fair and lawful way.  To hold data only for the specific registered purpose, and not to use or disclose it in any way incompatible with such purpose.  To disclose data only to authorised persons or organisations as instructed by Spencer Private Hospitals.</w:t>
      </w:r>
    </w:p>
    <w:bookmarkEnd w:id="10"/>
    <w:p w14:paraId="6243EF1C" w14:textId="77777777" w:rsidR="002A77D3" w:rsidRPr="00F1106F" w:rsidRDefault="002A77D3" w:rsidP="0059355D">
      <w:pPr>
        <w:spacing w:after="0" w:line="240" w:lineRule="auto"/>
        <w:jc w:val="both"/>
        <w:rPr>
          <w:rFonts w:ascii="Arial" w:eastAsia="Times New Roman" w:hAnsi="Arial" w:cs="Arial"/>
        </w:rPr>
      </w:pPr>
    </w:p>
    <w:p w14:paraId="6338F483" w14:textId="77777777" w:rsidR="002A77D3" w:rsidRPr="00F1106F" w:rsidRDefault="002A77D3" w:rsidP="0059355D">
      <w:pPr>
        <w:keepNext/>
        <w:spacing w:after="0" w:line="240" w:lineRule="auto"/>
        <w:jc w:val="both"/>
        <w:outlineLvl w:val="2"/>
        <w:rPr>
          <w:rFonts w:ascii="Arial" w:eastAsia="Times New Roman" w:hAnsi="Arial" w:cs="Arial"/>
          <w:b/>
        </w:rPr>
      </w:pPr>
      <w:bookmarkStart w:id="11" w:name="_Hlk73042073"/>
      <w:r w:rsidRPr="00F1106F">
        <w:rPr>
          <w:rFonts w:ascii="Arial" w:eastAsia="Times New Roman" w:hAnsi="Arial" w:cs="Arial"/>
          <w:b/>
        </w:rPr>
        <w:t>Customer Care</w:t>
      </w:r>
    </w:p>
    <w:p w14:paraId="1B0942A6" w14:textId="77777777" w:rsidR="002A77D3" w:rsidRPr="00F1106F" w:rsidRDefault="002A77D3" w:rsidP="0059355D">
      <w:pPr>
        <w:keepNext/>
        <w:spacing w:after="0" w:line="240" w:lineRule="auto"/>
        <w:jc w:val="both"/>
        <w:outlineLvl w:val="2"/>
        <w:rPr>
          <w:rFonts w:ascii="Arial" w:eastAsia="Times New Roman" w:hAnsi="Arial" w:cs="Arial"/>
          <w:b/>
        </w:rPr>
      </w:pPr>
    </w:p>
    <w:p w14:paraId="4D4E93D9" w14:textId="77777777" w:rsidR="002A77D3" w:rsidRPr="00F1106F" w:rsidRDefault="002A77D3" w:rsidP="0059355D">
      <w:pPr>
        <w:spacing w:after="0" w:line="240" w:lineRule="auto"/>
        <w:jc w:val="both"/>
        <w:rPr>
          <w:rFonts w:ascii="Arial" w:eastAsia="Times New Roman" w:hAnsi="Arial" w:cs="Arial"/>
        </w:rPr>
      </w:pPr>
      <w:r w:rsidRPr="00F1106F">
        <w:rPr>
          <w:rFonts w:ascii="Arial" w:eastAsia="Times New Roman" w:hAnsi="Arial" w:cs="Arial"/>
        </w:rPr>
        <w:t xml:space="preserve">It is the aim of the hospital to provide patients and clients with the best possible care and service.  </w:t>
      </w:r>
      <w:proofErr w:type="gramStart"/>
      <w:r w:rsidRPr="00F1106F">
        <w:rPr>
          <w:rFonts w:ascii="Arial" w:eastAsia="Times New Roman" w:hAnsi="Arial" w:cs="Arial"/>
        </w:rPr>
        <w:t>In order to</w:t>
      </w:r>
      <w:proofErr w:type="gramEnd"/>
      <w:r w:rsidRPr="00F1106F">
        <w:rPr>
          <w:rFonts w:ascii="Arial" w:eastAsia="Times New Roman" w:hAnsi="Arial" w:cs="Arial"/>
        </w:rPr>
        <w:t xml:space="preserve"> meet this aim all of our staff are required, at all times, to put the patient or</w:t>
      </w:r>
    </w:p>
    <w:p w14:paraId="5A8AD8DA" w14:textId="77777777" w:rsidR="002A77D3" w:rsidRPr="00F1106F" w:rsidRDefault="002A77D3" w:rsidP="0059355D">
      <w:pPr>
        <w:spacing w:after="0" w:line="240" w:lineRule="auto"/>
        <w:jc w:val="both"/>
        <w:rPr>
          <w:rFonts w:ascii="Arial" w:eastAsia="Times New Roman" w:hAnsi="Arial" w:cs="Arial"/>
        </w:rPr>
      </w:pPr>
      <w:r w:rsidRPr="00F1106F">
        <w:rPr>
          <w:rFonts w:ascii="Arial" w:eastAsia="Times New Roman" w:hAnsi="Arial" w:cs="Arial"/>
        </w:rPr>
        <w:t xml:space="preserve"> client first and do their utmost to meet their requests and needs courteously and efficiently. </w:t>
      </w:r>
    </w:p>
    <w:bookmarkEnd w:id="11"/>
    <w:p w14:paraId="1BAE080D" w14:textId="77777777" w:rsidR="002A77D3" w:rsidRPr="00F1106F" w:rsidRDefault="002A77D3" w:rsidP="0059355D">
      <w:pPr>
        <w:spacing w:after="0" w:line="240" w:lineRule="auto"/>
        <w:jc w:val="both"/>
        <w:rPr>
          <w:rFonts w:ascii="Arial" w:eastAsia="Times New Roman" w:hAnsi="Arial" w:cs="Arial"/>
        </w:rPr>
      </w:pPr>
    </w:p>
    <w:p w14:paraId="4E3D2613" w14:textId="77777777" w:rsidR="00FD6697" w:rsidRPr="00F1106F" w:rsidRDefault="00FD6697" w:rsidP="0059355D">
      <w:pPr>
        <w:spacing w:after="0" w:line="240" w:lineRule="auto"/>
        <w:jc w:val="both"/>
        <w:rPr>
          <w:rFonts w:ascii="Arial" w:eastAsia="Times New Roman" w:hAnsi="Arial" w:cs="Arial"/>
        </w:rPr>
      </w:pPr>
    </w:p>
    <w:p w14:paraId="7E77A0ED" w14:textId="77777777" w:rsidR="002A77D3" w:rsidRPr="00F1106F" w:rsidRDefault="002A77D3" w:rsidP="0059355D">
      <w:pPr>
        <w:keepNext/>
        <w:spacing w:after="0" w:line="240" w:lineRule="auto"/>
        <w:jc w:val="both"/>
        <w:outlineLvl w:val="2"/>
        <w:rPr>
          <w:rFonts w:ascii="Arial" w:eastAsia="Times New Roman" w:hAnsi="Arial" w:cs="Arial"/>
          <w:b/>
        </w:rPr>
      </w:pPr>
      <w:bookmarkStart w:id="12" w:name="_Hlk73042089"/>
      <w:r w:rsidRPr="00F1106F">
        <w:rPr>
          <w:rFonts w:ascii="Arial" w:eastAsia="Times New Roman" w:hAnsi="Arial" w:cs="Arial"/>
          <w:b/>
        </w:rPr>
        <w:t>Confidentiality</w:t>
      </w:r>
    </w:p>
    <w:p w14:paraId="4E65ABDE" w14:textId="77777777" w:rsidR="002A77D3" w:rsidRPr="00F1106F" w:rsidRDefault="002A77D3" w:rsidP="0059355D">
      <w:pPr>
        <w:spacing w:after="0" w:line="240" w:lineRule="auto"/>
        <w:jc w:val="both"/>
        <w:rPr>
          <w:rFonts w:ascii="Arial" w:eastAsia="Times New Roman" w:hAnsi="Arial" w:cs="Arial"/>
        </w:rPr>
      </w:pPr>
    </w:p>
    <w:p w14:paraId="2D7F4296" w14:textId="77777777" w:rsidR="002A77D3" w:rsidRPr="00F1106F" w:rsidRDefault="002A77D3" w:rsidP="0059355D">
      <w:pPr>
        <w:spacing w:after="0" w:line="240" w:lineRule="auto"/>
        <w:jc w:val="both"/>
        <w:rPr>
          <w:rFonts w:ascii="Arial" w:eastAsia="Times New Roman" w:hAnsi="Arial" w:cs="Arial"/>
        </w:rPr>
      </w:pPr>
      <w:r w:rsidRPr="00F1106F">
        <w:rPr>
          <w:rFonts w:ascii="Arial" w:eastAsia="Times New Roman" w:hAnsi="Arial" w:cs="Arial"/>
        </w:rPr>
        <w:t>To ensure that confidential information is not disclosed about Spencer Private Hospitals (including information regarding patients and staff) to any unauthorised member of staff, or to anyone outside the employment of Spencer Private Hospitals.</w:t>
      </w:r>
    </w:p>
    <w:p w14:paraId="32B7F187" w14:textId="77777777" w:rsidR="005B0274" w:rsidRPr="00F1106F" w:rsidRDefault="005B0274" w:rsidP="0059355D">
      <w:pPr>
        <w:spacing w:after="0" w:line="240" w:lineRule="auto"/>
        <w:jc w:val="both"/>
        <w:rPr>
          <w:rFonts w:ascii="Arial" w:eastAsia="Times New Roman" w:hAnsi="Arial" w:cs="Arial"/>
        </w:rPr>
      </w:pPr>
    </w:p>
    <w:p w14:paraId="1767CE99" w14:textId="377977F6" w:rsidR="005B0274" w:rsidRPr="00F1106F" w:rsidRDefault="005B0274" w:rsidP="0059355D">
      <w:pPr>
        <w:pStyle w:val="NormalWeb"/>
        <w:shd w:val="clear" w:color="auto" w:fill="FFFFFF"/>
        <w:jc w:val="both"/>
        <w:rPr>
          <w:rFonts w:ascii="Arial" w:hAnsi="Arial" w:cs="Arial"/>
          <w:sz w:val="22"/>
          <w:szCs w:val="22"/>
        </w:rPr>
      </w:pPr>
      <w:r w:rsidRPr="00F1106F">
        <w:rPr>
          <w:rFonts w:ascii="Arial" w:hAnsi="Arial" w:cs="Arial"/>
          <w:sz w:val="22"/>
          <w:szCs w:val="22"/>
        </w:rPr>
        <w:t xml:space="preserve">This job description is not intended to be an exhaustive list and may be subject to change from time to time. All documents referred to throughout this Job Description can be found on the Spencer Private Hospitals PeopleHR </w:t>
      </w:r>
      <w:proofErr w:type="gramStart"/>
      <w:r w:rsidRPr="00F1106F">
        <w:rPr>
          <w:rFonts w:ascii="Arial" w:hAnsi="Arial" w:cs="Arial"/>
          <w:sz w:val="22"/>
          <w:szCs w:val="22"/>
        </w:rPr>
        <w:t>system ,</w:t>
      </w:r>
      <w:proofErr w:type="gramEnd"/>
      <w:r w:rsidRPr="00F1106F">
        <w:rPr>
          <w:rFonts w:ascii="Arial" w:hAnsi="Arial" w:cs="Arial"/>
          <w:sz w:val="22"/>
          <w:szCs w:val="22"/>
        </w:rPr>
        <w:t xml:space="preserve"> or alternatively copies can be obtained from the Human Resources Department</w:t>
      </w:r>
    </w:p>
    <w:p w14:paraId="046D92A3" w14:textId="77777777" w:rsidR="005B0274" w:rsidRPr="00F1106F" w:rsidRDefault="005B0274" w:rsidP="0059355D">
      <w:pPr>
        <w:pStyle w:val="NormalWeb"/>
        <w:shd w:val="clear" w:color="auto" w:fill="FFFFFF"/>
        <w:jc w:val="both"/>
        <w:rPr>
          <w:rFonts w:ascii="Arial" w:hAnsi="Arial" w:cs="Arial"/>
          <w:b/>
          <w:bCs/>
          <w:sz w:val="22"/>
          <w:szCs w:val="22"/>
        </w:rPr>
      </w:pPr>
      <w:r w:rsidRPr="00F1106F">
        <w:rPr>
          <w:rFonts w:ascii="Arial" w:hAnsi="Arial" w:cs="Arial"/>
          <w:b/>
          <w:bCs/>
          <w:sz w:val="22"/>
          <w:szCs w:val="22"/>
        </w:rPr>
        <w:t>Business Continuity</w:t>
      </w:r>
    </w:p>
    <w:p w14:paraId="7A9F1C87" w14:textId="7AB9755E" w:rsidR="005B0274" w:rsidRPr="00F1106F" w:rsidRDefault="005B0274" w:rsidP="0059355D">
      <w:pPr>
        <w:pStyle w:val="NormalWeb"/>
        <w:shd w:val="clear" w:color="auto" w:fill="FFFFFF"/>
        <w:jc w:val="both"/>
        <w:rPr>
          <w:rFonts w:ascii="Arial" w:hAnsi="Arial" w:cs="Arial"/>
          <w:sz w:val="22"/>
          <w:szCs w:val="22"/>
        </w:rPr>
      </w:pPr>
      <w:r w:rsidRPr="00F1106F">
        <w:rPr>
          <w:rFonts w:ascii="Arial" w:hAnsi="Arial" w:cs="Arial"/>
          <w:sz w:val="22"/>
          <w:szCs w:val="22"/>
        </w:rPr>
        <w:t>Spencer Private Hospitals needs to be able to plan for and respond to a wide range of incidents and emergencies that could affect health or patient care. These could be anything from severe weather to an infectious disease outbreak or a major transport accident.</w:t>
      </w:r>
    </w:p>
    <w:p w14:paraId="4516526A" w14:textId="5DED434D" w:rsidR="005B0274" w:rsidRPr="00F1106F" w:rsidRDefault="005B0274" w:rsidP="0059355D">
      <w:pPr>
        <w:pStyle w:val="NormalWeb"/>
        <w:shd w:val="clear" w:color="auto" w:fill="FFFFFF"/>
        <w:jc w:val="both"/>
        <w:rPr>
          <w:rFonts w:ascii="Arial" w:hAnsi="Arial" w:cs="Arial"/>
          <w:sz w:val="22"/>
          <w:szCs w:val="22"/>
        </w:rPr>
      </w:pPr>
      <w:r w:rsidRPr="00F1106F">
        <w:rPr>
          <w:rFonts w:ascii="Arial" w:hAnsi="Arial" w:cs="Arial"/>
          <w:sz w:val="22"/>
          <w:szCs w:val="22"/>
        </w:rPr>
        <w:t xml:space="preserve">All staff are required to have an awareness of Spencer Private Hospitals business continuity arrangements, as a minimum. All staff will be required </w:t>
      </w:r>
      <w:proofErr w:type="gramStart"/>
      <w:r w:rsidRPr="00F1106F">
        <w:rPr>
          <w:rFonts w:ascii="Arial" w:hAnsi="Arial" w:cs="Arial"/>
          <w:sz w:val="22"/>
          <w:szCs w:val="22"/>
        </w:rPr>
        <w:t>to;</w:t>
      </w:r>
      <w:proofErr w:type="gramEnd"/>
    </w:p>
    <w:p w14:paraId="04649197" w14:textId="42B3C91E" w:rsidR="005B0274" w:rsidRPr="00F1106F" w:rsidRDefault="005B0274" w:rsidP="0059355D">
      <w:pPr>
        <w:pStyle w:val="NormalWeb"/>
        <w:numPr>
          <w:ilvl w:val="0"/>
          <w:numId w:val="32"/>
        </w:numPr>
        <w:shd w:val="clear" w:color="auto" w:fill="FFFFFF"/>
        <w:jc w:val="both"/>
        <w:rPr>
          <w:rFonts w:ascii="Arial" w:hAnsi="Arial" w:cs="Arial"/>
          <w:sz w:val="22"/>
          <w:szCs w:val="22"/>
        </w:rPr>
      </w:pPr>
      <w:r w:rsidRPr="00F1106F">
        <w:rPr>
          <w:rFonts w:ascii="Arial" w:hAnsi="Arial" w:cs="Arial"/>
          <w:sz w:val="22"/>
          <w:szCs w:val="22"/>
        </w:rPr>
        <w:t xml:space="preserve">To know how to identify a business continuity incident and the method for </w:t>
      </w:r>
      <w:r w:rsidR="00944A1E" w:rsidRPr="00F1106F">
        <w:rPr>
          <w:rFonts w:ascii="Arial" w:hAnsi="Arial" w:cs="Arial"/>
          <w:sz w:val="22"/>
          <w:szCs w:val="22"/>
        </w:rPr>
        <w:t>reporting.</w:t>
      </w:r>
    </w:p>
    <w:p w14:paraId="2132029B" w14:textId="13BAFCDB" w:rsidR="005B0274" w:rsidRPr="00F1106F" w:rsidRDefault="005B0274" w:rsidP="0059355D">
      <w:pPr>
        <w:pStyle w:val="NormalWeb"/>
        <w:numPr>
          <w:ilvl w:val="0"/>
          <w:numId w:val="32"/>
        </w:numPr>
        <w:shd w:val="clear" w:color="auto" w:fill="FFFFFF"/>
        <w:jc w:val="both"/>
        <w:rPr>
          <w:rFonts w:ascii="Arial" w:hAnsi="Arial" w:cs="Arial"/>
          <w:sz w:val="22"/>
          <w:szCs w:val="22"/>
        </w:rPr>
      </w:pPr>
      <w:r w:rsidRPr="00F1106F">
        <w:rPr>
          <w:rFonts w:ascii="Arial" w:hAnsi="Arial" w:cs="Arial"/>
          <w:sz w:val="22"/>
          <w:szCs w:val="22"/>
        </w:rPr>
        <w:t xml:space="preserve">To have an awareness of local business continuity </w:t>
      </w:r>
      <w:r w:rsidR="00944A1E" w:rsidRPr="00F1106F">
        <w:rPr>
          <w:rFonts w:ascii="Arial" w:hAnsi="Arial" w:cs="Arial"/>
          <w:sz w:val="22"/>
          <w:szCs w:val="22"/>
        </w:rPr>
        <w:t>arrangements.</w:t>
      </w:r>
    </w:p>
    <w:p w14:paraId="169AC95B" w14:textId="497F1FF6" w:rsidR="005B0274" w:rsidRPr="00F1106F" w:rsidRDefault="005B0274" w:rsidP="0059355D">
      <w:pPr>
        <w:pStyle w:val="NormalWeb"/>
        <w:numPr>
          <w:ilvl w:val="0"/>
          <w:numId w:val="32"/>
        </w:numPr>
        <w:shd w:val="clear" w:color="auto" w:fill="FFFFFF"/>
        <w:jc w:val="both"/>
        <w:rPr>
          <w:rFonts w:ascii="Arial" w:hAnsi="Arial" w:cs="Arial"/>
          <w:sz w:val="22"/>
          <w:szCs w:val="22"/>
        </w:rPr>
      </w:pPr>
      <w:r w:rsidRPr="00F1106F">
        <w:rPr>
          <w:rFonts w:ascii="Arial" w:hAnsi="Arial" w:cs="Arial"/>
          <w:sz w:val="22"/>
          <w:szCs w:val="22"/>
        </w:rPr>
        <w:t xml:space="preserve">To participate in awareness, training and exercises, as </w:t>
      </w:r>
      <w:r w:rsidR="00944A1E" w:rsidRPr="00F1106F">
        <w:rPr>
          <w:rFonts w:ascii="Arial" w:hAnsi="Arial" w:cs="Arial"/>
          <w:sz w:val="22"/>
          <w:szCs w:val="22"/>
        </w:rPr>
        <w:t>required.</w:t>
      </w:r>
    </w:p>
    <w:p w14:paraId="4B2B61C1" w14:textId="66F4F878" w:rsidR="005B0274" w:rsidRPr="00F1106F" w:rsidRDefault="005B0274" w:rsidP="0059355D">
      <w:pPr>
        <w:pStyle w:val="NormalWeb"/>
        <w:shd w:val="clear" w:color="auto" w:fill="FFFFFF"/>
        <w:jc w:val="both"/>
        <w:rPr>
          <w:rFonts w:ascii="Arial" w:hAnsi="Arial" w:cs="Arial"/>
          <w:sz w:val="22"/>
          <w:szCs w:val="22"/>
        </w:rPr>
      </w:pPr>
      <w:r w:rsidRPr="00F1106F">
        <w:rPr>
          <w:rFonts w:ascii="Arial" w:hAnsi="Arial" w:cs="Arial"/>
          <w:sz w:val="22"/>
          <w:szCs w:val="22"/>
        </w:rPr>
        <w:t xml:space="preserve">In the event of a disruptive incident, all Spencer Private </w:t>
      </w:r>
      <w:r w:rsidR="00944A1E" w:rsidRPr="00F1106F">
        <w:rPr>
          <w:rFonts w:ascii="Arial" w:hAnsi="Arial" w:cs="Arial"/>
          <w:sz w:val="22"/>
          <w:szCs w:val="22"/>
        </w:rPr>
        <w:t>Hospitals employees</w:t>
      </w:r>
      <w:r w:rsidRPr="00F1106F">
        <w:rPr>
          <w:rFonts w:ascii="Arial" w:hAnsi="Arial" w:cs="Arial"/>
          <w:sz w:val="22"/>
          <w:szCs w:val="22"/>
        </w:rPr>
        <w:t xml:space="preserve"> will be required to attend work if they are fit and well and able to do so in line with </w:t>
      </w:r>
      <w:proofErr w:type="gramStart"/>
      <w:r w:rsidRPr="00F1106F">
        <w:rPr>
          <w:rFonts w:ascii="Arial" w:hAnsi="Arial" w:cs="Arial"/>
          <w:sz w:val="22"/>
          <w:szCs w:val="22"/>
        </w:rPr>
        <w:t>a  Spencer</w:t>
      </w:r>
      <w:proofErr w:type="gramEnd"/>
      <w:r w:rsidRPr="00F1106F">
        <w:rPr>
          <w:rFonts w:ascii="Arial" w:hAnsi="Arial" w:cs="Arial"/>
          <w:sz w:val="22"/>
          <w:szCs w:val="22"/>
        </w:rPr>
        <w:t xml:space="preserve"> Private Hospitals  risk assessment. Those who are clinically qualified will be required to work flexibly across Spencer Private Hospitals to meet the service need in clinical areas. This will include front line clinical staff who will be expected to cover alternative duties as and when required </w:t>
      </w:r>
      <w:proofErr w:type="gramStart"/>
      <w:r w:rsidRPr="00F1106F">
        <w:rPr>
          <w:rFonts w:ascii="Arial" w:hAnsi="Arial" w:cs="Arial"/>
          <w:sz w:val="22"/>
          <w:szCs w:val="22"/>
        </w:rPr>
        <w:t>in order to</w:t>
      </w:r>
      <w:proofErr w:type="gramEnd"/>
      <w:r w:rsidRPr="00F1106F">
        <w:rPr>
          <w:rFonts w:ascii="Arial" w:hAnsi="Arial" w:cs="Arial"/>
          <w:sz w:val="22"/>
          <w:szCs w:val="22"/>
        </w:rPr>
        <w:t xml:space="preserve"> ensure that all essential services are maintained.</w:t>
      </w:r>
    </w:p>
    <w:bookmarkEnd w:id="12"/>
    <w:p w14:paraId="0BFF64D5" w14:textId="77777777" w:rsidR="007B72A9" w:rsidRPr="00F1106F" w:rsidRDefault="007B72A9" w:rsidP="007B72A9">
      <w:pPr>
        <w:spacing w:after="0" w:line="240" w:lineRule="auto"/>
        <w:jc w:val="both"/>
        <w:rPr>
          <w:rFonts w:ascii="Arial" w:eastAsia="Times New Roman" w:hAnsi="Arial" w:cs="Arial"/>
          <w:i/>
        </w:rPr>
      </w:pPr>
      <w:r w:rsidRPr="00F1106F">
        <w:rPr>
          <w:rFonts w:ascii="Arial" w:eastAsia="Times New Roman" w:hAnsi="Arial" w:cs="Arial"/>
          <w:i/>
        </w:rPr>
        <w:lastRenderedPageBreak/>
        <w:t>This job description is intended to reflect, in outline, the responsibilities of the post</w:t>
      </w:r>
      <w:r w:rsidR="000B4283" w:rsidRPr="00F1106F">
        <w:rPr>
          <w:rFonts w:ascii="Arial" w:eastAsia="Times New Roman" w:hAnsi="Arial" w:cs="Arial"/>
          <w:i/>
        </w:rPr>
        <w:t xml:space="preserve"> </w:t>
      </w:r>
      <w:r w:rsidRPr="00F1106F">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5FCC01D7" w14:textId="77777777" w:rsidR="007B72A9" w:rsidRPr="00F1106F" w:rsidRDefault="007B72A9" w:rsidP="007B72A9">
      <w:pPr>
        <w:spacing w:after="0" w:line="240" w:lineRule="auto"/>
        <w:jc w:val="both"/>
        <w:rPr>
          <w:rFonts w:ascii="Arial" w:eastAsia="Times New Roman" w:hAnsi="Arial" w:cs="Arial"/>
        </w:rPr>
      </w:pPr>
    </w:p>
    <w:p w14:paraId="306F735E" w14:textId="77777777" w:rsidR="007B72A9" w:rsidRPr="00F1106F" w:rsidRDefault="007B72A9" w:rsidP="007B72A9">
      <w:pPr>
        <w:spacing w:after="0" w:line="240" w:lineRule="auto"/>
        <w:jc w:val="both"/>
        <w:rPr>
          <w:rFonts w:ascii="Arial" w:eastAsia="Times New Roman" w:hAnsi="Arial" w:cs="Arial"/>
        </w:rPr>
      </w:pPr>
    </w:p>
    <w:p w14:paraId="3EA9A3F5" w14:textId="77777777" w:rsidR="000B4283" w:rsidRPr="00F1106F" w:rsidRDefault="000B4283" w:rsidP="007B72A9">
      <w:pPr>
        <w:spacing w:after="0" w:line="240" w:lineRule="auto"/>
        <w:jc w:val="both"/>
        <w:rPr>
          <w:rFonts w:ascii="Arial" w:eastAsia="Times New Roman" w:hAnsi="Arial" w:cs="Arial"/>
        </w:rPr>
      </w:pPr>
    </w:p>
    <w:p w14:paraId="09CDFA81" w14:textId="77777777" w:rsidR="00F1106F" w:rsidRDefault="007B72A9" w:rsidP="00E97386">
      <w:pPr>
        <w:spacing w:after="0" w:line="240" w:lineRule="auto"/>
        <w:rPr>
          <w:rFonts w:ascii="Arial" w:eastAsia="Times New Roman" w:hAnsi="Arial" w:cs="Arial"/>
        </w:rPr>
      </w:pPr>
      <w:r w:rsidRPr="00F1106F">
        <w:rPr>
          <w:rFonts w:ascii="Arial" w:eastAsia="Times New Roman" w:hAnsi="Arial" w:cs="Arial"/>
        </w:rPr>
        <w:t>Signed:  …………</w:t>
      </w:r>
      <w:r w:rsidR="00E97386" w:rsidRPr="00F1106F">
        <w:rPr>
          <w:rFonts w:ascii="Arial" w:eastAsia="Times New Roman" w:hAnsi="Arial" w:cs="Arial"/>
        </w:rPr>
        <w:t>………………………… Date: ………………………………….</w:t>
      </w:r>
    </w:p>
    <w:p w14:paraId="7F60AA14" w14:textId="77777777" w:rsidR="00F1106F" w:rsidRDefault="00F1106F" w:rsidP="00E97386">
      <w:pPr>
        <w:spacing w:after="0" w:line="240" w:lineRule="auto"/>
        <w:rPr>
          <w:rFonts w:ascii="Arial" w:eastAsia="Times New Roman" w:hAnsi="Arial" w:cs="Arial"/>
        </w:rPr>
      </w:pPr>
    </w:p>
    <w:p w14:paraId="556EB0B1" w14:textId="77777777" w:rsidR="00F1106F" w:rsidRDefault="00F1106F" w:rsidP="00E97386">
      <w:pPr>
        <w:spacing w:after="0" w:line="240" w:lineRule="auto"/>
        <w:rPr>
          <w:rFonts w:ascii="Arial" w:eastAsia="Times New Roman" w:hAnsi="Arial" w:cs="Arial"/>
        </w:rPr>
      </w:pPr>
    </w:p>
    <w:p w14:paraId="04516996" w14:textId="77777777" w:rsidR="00F1106F" w:rsidRDefault="00F1106F" w:rsidP="00E97386">
      <w:pPr>
        <w:spacing w:after="0" w:line="240" w:lineRule="auto"/>
        <w:rPr>
          <w:rFonts w:ascii="Arial" w:eastAsia="Times New Roman" w:hAnsi="Arial" w:cs="Arial"/>
        </w:rPr>
      </w:pPr>
    </w:p>
    <w:p w14:paraId="6F00FB21" w14:textId="77777777" w:rsidR="00F1106F" w:rsidRPr="00F1106F" w:rsidRDefault="00F1106F" w:rsidP="00F1106F">
      <w:pPr>
        <w:jc w:val="both"/>
        <w:rPr>
          <w:rFonts w:ascii="Arial" w:hAnsi="Arial" w:cs="Arial"/>
          <w:b/>
        </w:rPr>
      </w:pPr>
      <w:r w:rsidRPr="00F1106F">
        <w:rPr>
          <w:rFonts w:ascii="Arial" w:hAnsi="Arial" w:cs="Arial"/>
          <w:b/>
        </w:rPr>
        <w:t>CORPORATE VALUES</w:t>
      </w:r>
    </w:p>
    <w:p w14:paraId="13AF11E9" w14:textId="77777777" w:rsidR="00F1106F" w:rsidRPr="00F1106F" w:rsidRDefault="00F1106F" w:rsidP="00F1106F">
      <w:pPr>
        <w:tabs>
          <w:tab w:val="left" w:pos="2268"/>
        </w:tabs>
        <w:jc w:val="both"/>
        <w:rPr>
          <w:rFonts w:ascii="Arial" w:hAnsi="Arial" w:cs="Arial"/>
        </w:rPr>
      </w:pPr>
      <w:r w:rsidRPr="00F1106F">
        <w:rPr>
          <w:rFonts w:ascii="Arial" w:hAnsi="Arial" w:cs="Arial"/>
        </w:rPr>
        <w:t>Spencer Private Hospitals has a set of core values which are at the heart of the vision and all that we do.  We expect our team members to demonstrate these values in all areas of their work.</w:t>
      </w:r>
    </w:p>
    <w:p w14:paraId="3E4EC0EE" w14:textId="77777777" w:rsidR="00F1106F" w:rsidRPr="00F1106F" w:rsidRDefault="00F1106F" w:rsidP="00F1106F">
      <w:pPr>
        <w:jc w:val="both"/>
        <w:rPr>
          <w:rFonts w:ascii="Arial" w:hAnsi="Arial" w:cs="Arial"/>
          <w:b/>
          <w:u w:val="single"/>
          <w:lang w:val="en-US"/>
        </w:rPr>
      </w:pPr>
      <w:r w:rsidRPr="00F1106F">
        <w:rPr>
          <w:rFonts w:ascii="Arial" w:hAnsi="Arial" w:cs="Arial"/>
          <w:b/>
          <w:u w:val="single"/>
          <w:lang w:val="en-US"/>
        </w:rPr>
        <w:t>CREATE values – Care, Respect, Excellence, Accountability, Teamwork and Empathy.</w:t>
      </w:r>
    </w:p>
    <w:p w14:paraId="5C998ED8" w14:textId="77777777" w:rsidR="0059355D" w:rsidRDefault="007B72A9" w:rsidP="00E97386">
      <w:pPr>
        <w:spacing w:after="0" w:line="240" w:lineRule="auto"/>
        <w:rPr>
          <w:rFonts w:ascii="Arial" w:hAnsi="Arial" w:cs="Arial"/>
          <w:b/>
        </w:rPr>
        <w:sectPr w:rsidR="0059355D" w:rsidSect="0059355D">
          <w:footerReference w:type="default" r:id="rId9"/>
          <w:pgSz w:w="11906" w:h="16838"/>
          <w:pgMar w:top="1440" w:right="1440" w:bottom="1440" w:left="1440" w:header="708" w:footer="708" w:gutter="0"/>
          <w:cols w:space="708"/>
          <w:docGrid w:linePitch="360"/>
        </w:sectPr>
      </w:pPr>
      <w:r w:rsidRPr="00F1106F">
        <w:rPr>
          <w:rFonts w:ascii="Arial" w:hAnsi="Arial" w:cs="Arial"/>
          <w:b/>
        </w:rPr>
        <w:br w:type="page"/>
      </w:r>
    </w:p>
    <w:p w14:paraId="0D03BA6F" w14:textId="3E0FEF05" w:rsidR="007B72A9" w:rsidRPr="00F1106F" w:rsidRDefault="007B72A9" w:rsidP="00E97386">
      <w:pPr>
        <w:spacing w:after="0" w:line="240" w:lineRule="auto"/>
        <w:rPr>
          <w:rFonts w:ascii="Arial" w:eastAsia="Times New Roman" w:hAnsi="Arial" w:cs="Arial"/>
        </w:rPr>
      </w:pPr>
    </w:p>
    <w:p w14:paraId="167D18CB" w14:textId="77777777" w:rsidR="00FC0DCD" w:rsidRPr="00F1106F" w:rsidRDefault="00130725" w:rsidP="00FC0DCD">
      <w:pPr>
        <w:rPr>
          <w:rFonts w:ascii="Arial" w:hAnsi="Arial" w:cs="Arial"/>
          <w:b/>
        </w:rPr>
      </w:pPr>
      <w:r w:rsidRPr="00F1106F">
        <w:rPr>
          <w:rFonts w:ascii="Arial" w:hAnsi="Arial" w:cs="Arial"/>
          <w:b/>
        </w:rPr>
        <w:t>PERSON SPECIFICATION</w:t>
      </w:r>
    </w:p>
    <w:p w14:paraId="582CE6BB" w14:textId="576F4A60" w:rsidR="00E040A1" w:rsidRPr="00F1106F" w:rsidRDefault="006744C1" w:rsidP="00E040A1">
      <w:pPr>
        <w:tabs>
          <w:tab w:val="left" w:pos="2268"/>
        </w:tabs>
        <w:rPr>
          <w:rFonts w:ascii="Arial" w:hAnsi="Arial" w:cs="Arial"/>
        </w:rPr>
      </w:pPr>
      <w:r w:rsidRPr="00F1106F">
        <w:rPr>
          <w:rFonts w:ascii="Arial" w:hAnsi="Arial" w:cs="Arial"/>
          <w:b/>
        </w:rPr>
        <w:t xml:space="preserve">Job Title: </w:t>
      </w:r>
      <w:r w:rsidR="008800B3">
        <w:rPr>
          <w:rFonts w:ascii="Arial" w:hAnsi="Arial" w:cs="Arial"/>
          <w:b/>
        </w:rPr>
        <w:t>Surgical First Assis</w:t>
      </w:r>
      <w:r w:rsidR="00CD7523">
        <w:rPr>
          <w:rFonts w:ascii="Arial" w:hAnsi="Arial" w:cs="Arial"/>
          <w:b/>
        </w:rPr>
        <w:t>t</w:t>
      </w:r>
      <w:r w:rsidR="00572CB4">
        <w:rPr>
          <w:rFonts w:ascii="Arial" w:hAnsi="Arial" w:cs="Arial"/>
          <w:b/>
        </w:rPr>
        <w:t>ant</w:t>
      </w:r>
    </w:p>
    <w:tbl>
      <w:tblPr>
        <w:tblStyle w:val="TableGrid"/>
        <w:tblW w:w="14172" w:type="dxa"/>
        <w:tblLayout w:type="fixed"/>
        <w:tblLook w:val="04A0" w:firstRow="1" w:lastRow="0" w:firstColumn="1" w:lastColumn="0" w:noHBand="0" w:noVBand="1"/>
      </w:tblPr>
      <w:tblGrid>
        <w:gridCol w:w="2376"/>
        <w:gridCol w:w="1985"/>
        <w:gridCol w:w="6379"/>
        <w:gridCol w:w="1304"/>
        <w:gridCol w:w="1105"/>
        <w:gridCol w:w="1023"/>
      </w:tblGrid>
      <w:tr w:rsidR="00EF4B60" w:rsidRPr="00F1106F" w14:paraId="5F36189D" w14:textId="77777777" w:rsidTr="3F15DEA9">
        <w:trPr>
          <w:trHeight w:val="288"/>
        </w:trPr>
        <w:tc>
          <w:tcPr>
            <w:tcW w:w="2376" w:type="dxa"/>
            <w:vMerge w:val="restart"/>
            <w:vAlign w:val="center"/>
          </w:tcPr>
          <w:p w14:paraId="4D9C7C9C" w14:textId="77777777" w:rsidR="00A620E1" w:rsidRPr="00F1106F" w:rsidRDefault="00A620E1" w:rsidP="006744C1">
            <w:pPr>
              <w:tabs>
                <w:tab w:val="left" w:pos="2268"/>
              </w:tabs>
              <w:jc w:val="center"/>
              <w:rPr>
                <w:rFonts w:ascii="Arial" w:hAnsi="Arial" w:cs="Arial"/>
                <w:b/>
              </w:rPr>
            </w:pPr>
            <w:r w:rsidRPr="00F1106F">
              <w:rPr>
                <w:rFonts w:ascii="Arial" w:hAnsi="Arial" w:cs="Arial"/>
                <w:b/>
              </w:rPr>
              <w:t>ATTRIBUTES</w:t>
            </w:r>
          </w:p>
        </w:tc>
        <w:tc>
          <w:tcPr>
            <w:tcW w:w="8364" w:type="dxa"/>
            <w:gridSpan w:val="2"/>
            <w:vMerge w:val="restart"/>
            <w:vAlign w:val="center"/>
          </w:tcPr>
          <w:p w14:paraId="07653D00" w14:textId="77777777" w:rsidR="00A620E1" w:rsidRPr="00F1106F" w:rsidRDefault="00A620E1" w:rsidP="006744C1">
            <w:pPr>
              <w:tabs>
                <w:tab w:val="left" w:pos="2268"/>
              </w:tabs>
              <w:jc w:val="center"/>
              <w:rPr>
                <w:rFonts w:ascii="Arial" w:hAnsi="Arial" w:cs="Arial"/>
                <w:b/>
              </w:rPr>
            </w:pPr>
            <w:r w:rsidRPr="00F1106F">
              <w:rPr>
                <w:rFonts w:ascii="Arial" w:hAnsi="Arial" w:cs="Arial"/>
                <w:b/>
              </w:rPr>
              <w:t>CRITERIA</w:t>
            </w:r>
          </w:p>
        </w:tc>
        <w:tc>
          <w:tcPr>
            <w:tcW w:w="3432" w:type="dxa"/>
            <w:gridSpan w:val="3"/>
            <w:vAlign w:val="center"/>
          </w:tcPr>
          <w:p w14:paraId="51E1D1AF" w14:textId="77777777" w:rsidR="00A620E1" w:rsidRPr="00F1106F" w:rsidRDefault="00A620E1" w:rsidP="006744C1">
            <w:pPr>
              <w:tabs>
                <w:tab w:val="left" w:pos="2268"/>
              </w:tabs>
              <w:jc w:val="center"/>
              <w:rPr>
                <w:rFonts w:ascii="Arial" w:hAnsi="Arial" w:cs="Arial"/>
                <w:b/>
              </w:rPr>
            </w:pPr>
            <w:r w:rsidRPr="00F1106F">
              <w:rPr>
                <w:rFonts w:ascii="Arial" w:hAnsi="Arial" w:cs="Arial"/>
                <w:b/>
              </w:rPr>
              <w:t>DEMONSTRATED BY</w:t>
            </w:r>
          </w:p>
        </w:tc>
      </w:tr>
      <w:tr w:rsidR="00EF4B60" w:rsidRPr="00F1106F" w14:paraId="40F60E61" w14:textId="77777777" w:rsidTr="3F15DEA9">
        <w:trPr>
          <w:trHeight w:val="420"/>
        </w:trPr>
        <w:tc>
          <w:tcPr>
            <w:tcW w:w="2376" w:type="dxa"/>
            <w:vMerge/>
          </w:tcPr>
          <w:p w14:paraId="395B2A68" w14:textId="77777777" w:rsidR="00A620E1" w:rsidRPr="00F1106F" w:rsidRDefault="00A620E1" w:rsidP="00E040A1">
            <w:pPr>
              <w:tabs>
                <w:tab w:val="left" w:pos="2268"/>
              </w:tabs>
              <w:rPr>
                <w:rFonts w:ascii="Arial" w:hAnsi="Arial" w:cs="Arial"/>
              </w:rPr>
            </w:pPr>
          </w:p>
        </w:tc>
        <w:tc>
          <w:tcPr>
            <w:tcW w:w="8364" w:type="dxa"/>
            <w:gridSpan w:val="2"/>
            <w:vMerge/>
          </w:tcPr>
          <w:p w14:paraId="7976BCC8" w14:textId="77777777" w:rsidR="00A620E1" w:rsidRPr="00F1106F" w:rsidRDefault="00A620E1" w:rsidP="00E040A1">
            <w:pPr>
              <w:tabs>
                <w:tab w:val="left" w:pos="2268"/>
              </w:tabs>
              <w:rPr>
                <w:rFonts w:ascii="Arial" w:hAnsi="Arial" w:cs="Arial"/>
              </w:rPr>
            </w:pPr>
          </w:p>
        </w:tc>
        <w:tc>
          <w:tcPr>
            <w:tcW w:w="1304" w:type="dxa"/>
            <w:vAlign w:val="center"/>
          </w:tcPr>
          <w:p w14:paraId="5B353F2A" w14:textId="77777777" w:rsidR="00A620E1" w:rsidRPr="00F1106F" w:rsidRDefault="00A620E1" w:rsidP="006744C1">
            <w:pPr>
              <w:tabs>
                <w:tab w:val="left" w:pos="2268"/>
              </w:tabs>
              <w:jc w:val="center"/>
              <w:rPr>
                <w:rFonts w:ascii="Arial" w:hAnsi="Arial" w:cs="Arial"/>
              </w:rPr>
            </w:pPr>
            <w:r w:rsidRPr="00F1106F">
              <w:rPr>
                <w:rFonts w:ascii="Arial" w:hAnsi="Arial" w:cs="Arial"/>
              </w:rPr>
              <w:t>Application</w:t>
            </w:r>
          </w:p>
        </w:tc>
        <w:tc>
          <w:tcPr>
            <w:tcW w:w="1105" w:type="dxa"/>
            <w:vAlign w:val="center"/>
          </w:tcPr>
          <w:p w14:paraId="24C50780" w14:textId="77777777" w:rsidR="00A620E1" w:rsidRPr="00F1106F" w:rsidRDefault="00A620E1" w:rsidP="006744C1">
            <w:pPr>
              <w:tabs>
                <w:tab w:val="left" w:pos="2268"/>
              </w:tabs>
              <w:jc w:val="center"/>
              <w:rPr>
                <w:rFonts w:ascii="Arial" w:hAnsi="Arial" w:cs="Arial"/>
              </w:rPr>
            </w:pPr>
            <w:r w:rsidRPr="00F1106F">
              <w:rPr>
                <w:rFonts w:ascii="Arial" w:hAnsi="Arial" w:cs="Arial"/>
              </w:rPr>
              <w:t>Interview</w:t>
            </w:r>
          </w:p>
        </w:tc>
        <w:tc>
          <w:tcPr>
            <w:tcW w:w="1023" w:type="dxa"/>
            <w:vAlign w:val="center"/>
          </w:tcPr>
          <w:p w14:paraId="35BD79CA" w14:textId="77777777" w:rsidR="00A620E1" w:rsidRPr="00F1106F" w:rsidRDefault="00A620E1" w:rsidP="006744C1">
            <w:pPr>
              <w:tabs>
                <w:tab w:val="left" w:pos="2268"/>
              </w:tabs>
              <w:jc w:val="center"/>
              <w:rPr>
                <w:rFonts w:ascii="Arial" w:hAnsi="Arial" w:cs="Arial"/>
              </w:rPr>
            </w:pPr>
            <w:r w:rsidRPr="00F1106F">
              <w:rPr>
                <w:rFonts w:ascii="Arial" w:hAnsi="Arial" w:cs="Arial"/>
              </w:rPr>
              <w:t>Test</w:t>
            </w:r>
          </w:p>
        </w:tc>
      </w:tr>
      <w:tr w:rsidR="00EF4B60" w:rsidRPr="00F1106F" w14:paraId="031763E4" w14:textId="77777777" w:rsidTr="3F15DEA9">
        <w:trPr>
          <w:trHeight w:val="1287"/>
        </w:trPr>
        <w:tc>
          <w:tcPr>
            <w:tcW w:w="2376" w:type="dxa"/>
            <w:vMerge w:val="restart"/>
          </w:tcPr>
          <w:p w14:paraId="3A926A78" w14:textId="77777777" w:rsidR="00A620E1" w:rsidRPr="00F1106F" w:rsidRDefault="00A620E1" w:rsidP="00E040A1">
            <w:pPr>
              <w:tabs>
                <w:tab w:val="left" w:pos="2268"/>
              </w:tabs>
              <w:rPr>
                <w:rFonts w:ascii="Arial" w:hAnsi="Arial" w:cs="Arial"/>
                <w:b/>
              </w:rPr>
            </w:pPr>
            <w:r w:rsidRPr="00F1106F">
              <w:rPr>
                <w:rFonts w:ascii="Arial" w:hAnsi="Arial" w:cs="Arial"/>
                <w:b/>
              </w:rPr>
              <w:t>Education and Qualifications</w:t>
            </w:r>
          </w:p>
        </w:tc>
        <w:tc>
          <w:tcPr>
            <w:tcW w:w="1985" w:type="dxa"/>
            <w:tcBorders>
              <w:bottom w:val="single" w:sz="4" w:space="0" w:color="auto"/>
            </w:tcBorders>
          </w:tcPr>
          <w:p w14:paraId="1E0B3F29" w14:textId="77777777" w:rsidR="00A620E1" w:rsidRPr="00F1106F" w:rsidRDefault="00A620E1" w:rsidP="00E040A1">
            <w:pPr>
              <w:tabs>
                <w:tab w:val="left" w:pos="2268"/>
              </w:tabs>
              <w:rPr>
                <w:rFonts w:ascii="Arial" w:hAnsi="Arial" w:cs="Arial"/>
              </w:rPr>
            </w:pPr>
            <w:r w:rsidRPr="00F1106F">
              <w:rPr>
                <w:rFonts w:ascii="Arial" w:hAnsi="Arial" w:cs="Arial"/>
              </w:rPr>
              <w:t>Essential</w:t>
            </w:r>
          </w:p>
        </w:tc>
        <w:tc>
          <w:tcPr>
            <w:tcW w:w="6379" w:type="dxa"/>
            <w:tcBorders>
              <w:bottom w:val="single" w:sz="4" w:space="0" w:color="auto"/>
            </w:tcBorders>
          </w:tcPr>
          <w:p w14:paraId="7D7B5282" w14:textId="77777777" w:rsidR="00167B92" w:rsidRPr="00F1106F" w:rsidRDefault="00167B92" w:rsidP="00167B92">
            <w:pPr>
              <w:pStyle w:val="ListParagraph"/>
              <w:numPr>
                <w:ilvl w:val="0"/>
                <w:numId w:val="2"/>
              </w:numPr>
              <w:tabs>
                <w:tab w:val="left" w:pos="459"/>
              </w:tabs>
              <w:ind w:left="459"/>
              <w:rPr>
                <w:rFonts w:ascii="Arial" w:hAnsi="Arial" w:cs="Arial"/>
                <w:bCs/>
              </w:rPr>
            </w:pPr>
            <w:r w:rsidRPr="00F1106F">
              <w:rPr>
                <w:rFonts w:ascii="Arial" w:hAnsi="Arial" w:cs="Arial"/>
                <w:bCs/>
              </w:rPr>
              <w:t>Operating Department Practitioner</w:t>
            </w:r>
          </w:p>
          <w:p w14:paraId="6DCAB344" w14:textId="77777777" w:rsidR="005B0274" w:rsidRPr="00F1106F" w:rsidRDefault="005B0274" w:rsidP="005B0274">
            <w:pPr>
              <w:pStyle w:val="ListParagraph"/>
              <w:numPr>
                <w:ilvl w:val="0"/>
                <w:numId w:val="2"/>
              </w:numPr>
              <w:tabs>
                <w:tab w:val="left" w:pos="459"/>
              </w:tabs>
              <w:ind w:left="459"/>
              <w:rPr>
                <w:rFonts w:ascii="Arial" w:hAnsi="Arial" w:cs="Arial"/>
                <w:bCs/>
              </w:rPr>
            </w:pPr>
            <w:r w:rsidRPr="00F1106F">
              <w:rPr>
                <w:rFonts w:ascii="Arial" w:hAnsi="Arial" w:cs="Arial"/>
                <w:bCs/>
              </w:rPr>
              <w:t xml:space="preserve">RGN Level 1 / C&amp;G 752/ODP Level 3 </w:t>
            </w:r>
          </w:p>
          <w:p w14:paraId="0A8961A3" w14:textId="7C91DA8F" w:rsidR="005B0274" w:rsidRPr="00F1106F" w:rsidRDefault="005B0274" w:rsidP="005B0274">
            <w:pPr>
              <w:pStyle w:val="ListParagraph"/>
              <w:numPr>
                <w:ilvl w:val="0"/>
                <w:numId w:val="2"/>
              </w:numPr>
              <w:tabs>
                <w:tab w:val="left" w:pos="459"/>
              </w:tabs>
              <w:ind w:left="459"/>
              <w:rPr>
                <w:rFonts w:ascii="Arial" w:hAnsi="Arial" w:cs="Arial"/>
                <w:bCs/>
              </w:rPr>
            </w:pPr>
            <w:r w:rsidRPr="00F1106F">
              <w:rPr>
                <w:rFonts w:ascii="Arial" w:hAnsi="Arial" w:cs="Arial"/>
                <w:bCs/>
              </w:rPr>
              <w:t xml:space="preserve">Qualified Surgical </w:t>
            </w:r>
            <w:r w:rsidR="002D6F52">
              <w:rPr>
                <w:rFonts w:ascii="Arial" w:hAnsi="Arial" w:cs="Arial"/>
                <w:bCs/>
              </w:rPr>
              <w:t>First Assistant</w:t>
            </w:r>
          </w:p>
          <w:p w14:paraId="6193C5C3" w14:textId="7992A9CF" w:rsidR="005B0274" w:rsidRPr="00F1106F" w:rsidRDefault="005B0274" w:rsidP="005B0274">
            <w:pPr>
              <w:pStyle w:val="ListParagraph"/>
              <w:numPr>
                <w:ilvl w:val="0"/>
                <w:numId w:val="2"/>
              </w:numPr>
              <w:tabs>
                <w:tab w:val="left" w:pos="459"/>
              </w:tabs>
              <w:ind w:left="459"/>
              <w:rPr>
                <w:rFonts w:ascii="Arial" w:hAnsi="Arial" w:cs="Arial"/>
                <w:bCs/>
              </w:rPr>
            </w:pPr>
            <w:r w:rsidRPr="00F1106F">
              <w:rPr>
                <w:rFonts w:ascii="Arial" w:hAnsi="Arial" w:cs="Arial"/>
                <w:bCs/>
              </w:rPr>
              <w:t>Current registration with Nursing and Midwifery Council or Health Care Profession Council</w:t>
            </w:r>
          </w:p>
        </w:tc>
        <w:tc>
          <w:tcPr>
            <w:tcW w:w="1304" w:type="dxa"/>
            <w:tcBorders>
              <w:bottom w:val="single" w:sz="4" w:space="0" w:color="auto"/>
            </w:tcBorders>
          </w:tcPr>
          <w:p w14:paraId="7D16BD13" w14:textId="77777777" w:rsidR="00A620E1" w:rsidRPr="00F1106F" w:rsidRDefault="00CB2948" w:rsidP="006F62C3">
            <w:pPr>
              <w:tabs>
                <w:tab w:val="left" w:pos="2268"/>
              </w:tabs>
              <w:jc w:val="center"/>
              <w:rPr>
                <w:rFonts w:ascii="Arial" w:hAnsi="Arial" w:cs="Arial"/>
              </w:rPr>
            </w:pPr>
            <w:r w:rsidRPr="00F1106F">
              <w:rPr>
                <w:rFonts w:ascii="Arial" w:hAnsi="Arial" w:cs="Arial"/>
              </w:rPr>
              <w:t>X</w:t>
            </w:r>
          </w:p>
          <w:p w14:paraId="6C60900A" w14:textId="77777777" w:rsidR="007B5539" w:rsidRPr="00F1106F" w:rsidRDefault="007B5539" w:rsidP="006F62C3">
            <w:pPr>
              <w:tabs>
                <w:tab w:val="left" w:pos="2268"/>
              </w:tabs>
              <w:jc w:val="center"/>
              <w:rPr>
                <w:rFonts w:ascii="Arial" w:hAnsi="Arial" w:cs="Arial"/>
              </w:rPr>
            </w:pPr>
            <w:r w:rsidRPr="00F1106F">
              <w:rPr>
                <w:rFonts w:ascii="Arial" w:hAnsi="Arial" w:cs="Arial"/>
              </w:rPr>
              <w:t>X</w:t>
            </w:r>
          </w:p>
          <w:p w14:paraId="742B7881" w14:textId="77777777" w:rsidR="00D96EC9" w:rsidRPr="00F1106F" w:rsidRDefault="00D96EC9" w:rsidP="00D96EC9">
            <w:pPr>
              <w:tabs>
                <w:tab w:val="left" w:pos="2268"/>
              </w:tabs>
              <w:jc w:val="center"/>
              <w:rPr>
                <w:rFonts w:ascii="Arial" w:hAnsi="Arial" w:cs="Arial"/>
              </w:rPr>
            </w:pPr>
            <w:r w:rsidRPr="00F1106F">
              <w:rPr>
                <w:rFonts w:ascii="Arial" w:hAnsi="Arial" w:cs="Arial"/>
              </w:rPr>
              <w:t>X</w:t>
            </w:r>
          </w:p>
          <w:p w14:paraId="0585D00D" w14:textId="77777777" w:rsidR="005B0274" w:rsidRPr="00F1106F" w:rsidRDefault="005B0274" w:rsidP="005B0274">
            <w:pPr>
              <w:tabs>
                <w:tab w:val="left" w:pos="2268"/>
              </w:tabs>
              <w:jc w:val="center"/>
              <w:rPr>
                <w:rFonts w:ascii="Arial" w:hAnsi="Arial" w:cs="Arial"/>
              </w:rPr>
            </w:pPr>
            <w:r w:rsidRPr="00F1106F">
              <w:rPr>
                <w:rFonts w:ascii="Arial" w:hAnsi="Arial" w:cs="Arial"/>
              </w:rPr>
              <w:t>X</w:t>
            </w:r>
          </w:p>
          <w:p w14:paraId="798B294F" w14:textId="027A8F39" w:rsidR="005B0274" w:rsidRPr="00F1106F" w:rsidRDefault="005B0274" w:rsidP="005B0274">
            <w:pPr>
              <w:tabs>
                <w:tab w:val="left" w:pos="2268"/>
              </w:tabs>
              <w:jc w:val="center"/>
              <w:rPr>
                <w:rFonts w:ascii="Arial" w:hAnsi="Arial" w:cs="Arial"/>
              </w:rPr>
            </w:pPr>
          </w:p>
          <w:p w14:paraId="6ABCAA71" w14:textId="0870CDE8" w:rsidR="005B0274" w:rsidRPr="00F1106F" w:rsidRDefault="005B0274" w:rsidP="005B0274">
            <w:pPr>
              <w:tabs>
                <w:tab w:val="left" w:pos="2268"/>
              </w:tabs>
              <w:jc w:val="center"/>
              <w:rPr>
                <w:rFonts w:ascii="Arial" w:hAnsi="Arial" w:cs="Arial"/>
              </w:rPr>
            </w:pPr>
          </w:p>
          <w:p w14:paraId="65F972AE" w14:textId="783E350B" w:rsidR="007B5539" w:rsidRPr="00F1106F" w:rsidRDefault="007B5539" w:rsidP="00167B92">
            <w:pPr>
              <w:tabs>
                <w:tab w:val="left" w:pos="2268"/>
              </w:tabs>
              <w:rPr>
                <w:rFonts w:ascii="Arial" w:hAnsi="Arial" w:cs="Arial"/>
              </w:rPr>
            </w:pPr>
          </w:p>
        </w:tc>
        <w:tc>
          <w:tcPr>
            <w:tcW w:w="1105" w:type="dxa"/>
            <w:tcBorders>
              <w:bottom w:val="single" w:sz="4" w:space="0" w:color="auto"/>
            </w:tcBorders>
          </w:tcPr>
          <w:p w14:paraId="2DB16D9B" w14:textId="77777777" w:rsidR="00A620E1" w:rsidRPr="00F1106F" w:rsidRDefault="00A620E1" w:rsidP="006F62C3">
            <w:pPr>
              <w:tabs>
                <w:tab w:val="left" w:pos="2268"/>
              </w:tabs>
              <w:jc w:val="center"/>
              <w:rPr>
                <w:rFonts w:ascii="Arial" w:hAnsi="Arial" w:cs="Arial"/>
              </w:rPr>
            </w:pPr>
          </w:p>
          <w:p w14:paraId="0AC69879" w14:textId="77777777" w:rsidR="005C2933" w:rsidRPr="00F1106F" w:rsidRDefault="00CB2948" w:rsidP="007B5539">
            <w:pPr>
              <w:tabs>
                <w:tab w:val="left" w:pos="2268"/>
              </w:tabs>
              <w:rPr>
                <w:rFonts w:ascii="Arial" w:hAnsi="Arial" w:cs="Arial"/>
              </w:rPr>
            </w:pPr>
            <w:r w:rsidRPr="00F1106F">
              <w:rPr>
                <w:rFonts w:ascii="Arial" w:hAnsi="Arial" w:cs="Arial"/>
              </w:rPr>
              <w:t xml:space="preserve">      </w:t>
            </w:r>
          </w:p>
        </w:tc>
        <w:tc>
          <w:tcPr>
            <w:tcW w:w="1023" w:type="dxa"/>
            <w:tcBorders>
              <w:bottom w:val="single" w:sz="4" w:space="0" w:color="auto"/>
            </w:tcBorders>
          </w:tcPr>
          <w:p w14:paraId="7FD4002B" w14:textId="77777777" w:rsidR="00A620E1" w:rsidRPr="00F1106F" w:rsidRDefault="00A620E1" w:rsidP="006F62C3">
            <w:pPr>
              <w:tabs>
                <w:tab w:val="left" w:pos="2268"/>
              </w:tabs>
              <w:jc w:val="center"/>
              <w:rPr>
                <w:rFonts w:ascii="Arial" w:hAnsi="Arial" w:cs="Arial"/>
              </w:rPr>
            </w:pPr>
          </w:p>
        </w:tc>
      </w:tr>
      <w:tr w:rsidR="00EF4B60" w:rsidRPr="00F1106F" w14:paraId="64EF0DBF" w14:textId="77777777" w:rsidTr="3F15DEA9">
        <w:trPr>
          <w:trHeight w:val="954"/>
        </w:trPr>
        <w:tc>
          <w:tcPr>
            <w:tcW w:w="2376" w:type="dxa"/>
            <w:vMerge/>
          </w:tcPr>
          <w:p w14:paraId="335FD574" w14:textId="77777777" w:rsidR="00012689" w:rsidRPr="00F1106F" w:rsidRDefault="00012689" w:rsidP="00012689">
            <w:pPr>
              <w:tabs>
                <w:tab w:val="left" w:pos="2268"/>
              </w:tabs>
              <w:rPr>
                <w:rFonts w:ascii="Arial" w:hAnsi="Arial" w:cs="Arial"/>
                <w:b/>
              </w:rPr>
            </w:pPr>
          </w:p>
        </w:tc>
        <w:tc>
          <w:tcPr>
            <w:tcW w:w="1985" w:type="dxa"/>
            <w:tcBorders>
              <w:bottom w:val="single" w:sz="4" w:space="0" w:color="auto"/>
            </w:tcBorders>
          </w:tcPr>
          <w:p w14:paraId="7E8CA2BF" w14:textId="77777777" w:rsidR="00012689" w:rsidRPr="00F1106F" w:rsidRDefault="00012689" w:rsidP="00012689">
            <w:pPr>
              <w:tabs>
                <w:tab w:val="left" w:pos="2268"/>
              </w:tabs>
              <w:rPr>
                <w:rFonts w:ascii="Arial" w:hAnsi="Arial" w:cs="Arial"/>
              </w:rPr>
            </w:pPr>
            <w:r w:rsidRPr="00F1106F">
              <w:rPr>
                <w:rFonts w:ascii="Arial" w:hAnsi="Arial" w:cs="Arial"/>
              </w:rPr>
              <w:t>Desirable</w:t>
            </w:r>
          </w:p>
        </w:tc>
        <w:tc>
          <w:tcPr>
            <w:tcW w:w="6379" w:type="dxa"/>
            <w:tcBorders>
              <w:bottom w:val="single" w:sz="4" w:space="0" w:color="auto"/>
            </w:tcBorders>
          </w:tcPr>
          <w:p w14:paraId="63B2C6DA" w14:textId="39AFF71E" w:rsidR="00012689" w:rsidRPr="0059355D" w:rsidRDefault="00012689" w:rsidP="0059355D">
            <w:pPr>
              <w:pStyle w:val="ListParagraph"/>
              <w:numPr>
                <w:ilvl w:val="0"/>
                <w:numId w:val="2"/>
              </w:numPr>
              <w:tabs>
                <w:tab w:val="left" w:pos="459"/>
              </w:tabs>
              <w:ind w:left="459"/>
              <w:rPr>
                <w:rFonts w:ascii="Arial" w:hAnsi="Arial" w:cs="Arial"/>
                <w:bCs/>
              </w:rPr>
            </w:pPr>
            <w:r w:rsidRPr="00F1106F">
              <w:rPr>
                <w:rFonts w:ascii="Arial" w:hAnsi="Arial" w:cs="Arial"/>
                <w:bCs/>
              </w:rPr>
              <w:t>Diploma in Health Care Studies</w:t>
            </w:r>
          </w:p>
          <w:p w14:paraId="5613FDFC" w14:textId="2C997F89" w:rsidR="00012689" w:rsidRPr="0059355D" w:rsidRDefault="00012689" w:rsidP="0059355D">
            <w:pPr>
              <w:pStyle w:val="ListParagraph"/>
              <w:numPr>
                <w:ilvl w:val="0"/>
                <w:numId w:val="2"/>
              </w:numPr>
              <w:tabs>
                <w:tab w:val="left" w:pos="459"/>
              </w:tabs>
              <w:ind w:left="459"/>
              <w:rPr>
                <w:rFonts w:ascii="Arial" w:hAnsi="Arial" w:cs="Arial"/>
                <w:bCs/>
              </w:rPr>
            </w:pPr>
            <w:r w:rsidRPr="0059355D">
              <w:rPr>
                <w:rFonts w:ascii="Arial" w:hAnsi="Arial" w:cs="Arial"/>
                <w:bCs/>
              </w:rPr>
              <w:t xml:space="preserve">Registered Independent &amp; Supplementary non-medical prescriber or working towards </w:t>
            </w:r>
          </w:p>
          <w:p w14:paraId="58037FCB" w14:textId="7E7A19D0" w:rsidR="00012689" w:rsidRPr="0059355D" w:rsidRDefault="00012689" w:rsidP="0059355D">
            <w:pPr>
              <w:pStyle w:val="ListParagraph"/>
              <w:numPr>
                <w:ilvl w:val="0"/>
                <w:numId w:val="2"/>
              </w:numPr>
              <w:tabs>
                <w:tab w:val="left" w:pos="459"/>
              </w:tabs>
              <w:ind w:left="459"/>
              <w:rPr>
                <w:rFonts w:ascii="Arial" w:hAnsi="Arial" w:cs="Arial"/>
                <w:bCs/>
              </w:rPr>
            </w:pPr>
            <w:r w:rsidRPr="0059355D">
              <w:rPr>
                <w:rFonts w:ascii="Arial" w:hAnsi="Arial" w:cs="Arial"/>
                <w:bCs/>
              </w:rPr>
              <w:t xml:space="preserve">Masters level education or working towards </w:t>
            </w:r>
          </w:p>
          <w:p w14:paraId="194A6105" w14:textId="206F0206" w:rsidR="00012689" w:rsidRPr="0059355D" w:rsidRDefault="168A3602" w:rsidP="0059355D">
            <w:pPr>
              <w:pStyle w:val="ListParagraph"/>
              <w:numPr>
                <w:ilvl w:val="0"/>
                <w:numId w:val="2"/>
              </w:numPr>
              <w:tabs>
                <w:tab w:val="left" w:pos="459"/>
              </w:tabs>
              <w:ind w:left="459"/>
              <w:rPr>
                <w:rFonts w:ascii="Arial" w:hAnsi="Arial" w:cs="Arial"/>
                <w:bCs/>
              </w:rPr>
            </w:pPr>
            <w:r w:rsidRPr="3F15DEA9">
              <w:rPr>
                <w:rFonts w:ascii="Arial" w:hAnsi="Arial" w:cs="Arial"/>
              </w:rPr>
              <w:t xml:space="preserve">Teaching or mentoring qualification </w:t>
            </w:r>
          </w:p>
          <w:p w14:paraId="744C87E6" w14:textId="2038DAF8" w:rsidR="00012689" w:rsidRPr="00F1106F" w:rsidRDefault="00012689" w:rsidP="00012689">
            <w:pPr>
              <w:pStyle w:val="ListParagraph"/>
              <w:tabs>
                <w:tab w:val="left" w:pos="2268"/>
              </w:tabs>
              <w:ind w:left="360"/>
              <w:rPr>
                <w:rFonts w:ascii="Arial" w:hAnsi="Arial" w:cs="Arial"/>
              </w:rPr>
            </w:pPr>
          </w:p>
        </w:tc>
        <w:tc>
          <w:tcPr>
            <w:tcW w:w="1304" w:type="dxa"/>
            <w:tcBorders>
              <w:bottom w:val="single" w:sz="4" w:space="0" w:color="auto"/>
            </w:tcBorders>
          </w:tcPr>
          <w:p w14:paraId="34630568"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55D336A7"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0E310BBE" w14:textId="73336DB0" w:rsidR="00012689" w:rsidRPr="00F1106F" w:rsidRDefault="00012689" w:rsidP="00012689">
            <w:pPr>
              <w:tabs>
                <w:tab w:val="left" w:pos="2268"/>
              </w:tabs>
              <w:jc w:val="center"/>
              <w:rPr>
                <w:rFonts w:ascii="Arial" w:hAnsi="Arial" w:cs="Arial"/>
              </w:rPr>
            </w:pPr>
          </w:p>
          <w:p w14:paraId="0D547905"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7986B1BA" w14:textId="71BFB9F3" w:rsidR="00012689" w:rsidRPr="00F1106F" w:rsidRDefault="00012689" w:rsidP="00012689">
            <w:pPr>
              <w:tabs>
                <w:tab w:val="left" w:pos="2268"/>
              </w:tabs>
              <w:jc w:val="center"/>
              <w:rPr>
                <w:rFonts w:ascii="Arial" w:hAnsi="Arial" w:cs="Arial"/>
              </w:rPr>
            </w:pPr>
            <w:r w:rsidRPr="00F1106F">
              <w:rPr>
                <w:rFonts w:ascii="Arial" w:hAnsi="Arial" w:cs="Arial"/>
              </w:rPr>
              <w:t>X</w:t>
            </w:r>
          </w:p>
          <w:p w14:paraId="78566B9C" w14:textId="638525E8" w:rsidR="00012689" w:rsidRPr="00F1106F" w:rsidRDefault="00012689" w:rsidP="00012689">
            <w:pPr>
              <w:tabs>
                <w:tab w:val="left" w:pos="2268"/>
              </w:tabs>
              <w:jc w:val="center"/>
              <w:rPr>
                <w:rFonts w:ascii="Arial" w:hAnsi="Arial" w:cs="Arial"/>
              </w:rPr>
            </w:pPr>
          </w:p>
          <w:p w14:paraId="37066EFA" w14:textId="060C17BE" w:rsidR="00012689" w:rsidRPr="00F1106F" w:rsidRDefault="00012689" w:rsidP="00012689">
            <w:pPr>
              <w:tabs>
                <w:tab w:val="left" w:pos="2268"/>
              </w:tabs>
              <w:jc w:val="center"/>
              <w:rPr>
                <w:rFonts w:ascii="Arial" w:hAnsi="Arial" w:cs="Arial"/>
              </w:rPr>
            </w:pPr>
          </w:p>
        </w:tc>
        <w:tc>
          <w:tcPr>
            <w:tcW w:w="1105" w:type="dxa"/>
            <w:tcBorders>
              <w:bottom w:val="single" w:sz="4" w:space="0" w:color="auto"/>
            </w:tcBorders>
          </w:tcPr>
          <w:p w14:paraId="0CDC405E" w14:textId="77777777" w:rsidR="00012689" w:rsidRPr="00F1106F" w:rsidRDefault="00012689" w:rsidP="00012689">
            <w:pPr>
              <w:tabs>
                <w:tab w:val="left" w:pos="2268"/>
              </w:tabs>
              <w:jc w:val="center"/>
              <w:rPr>
                <w:rFonts w:ascii="Arial" w:hAnsi="Arial" w:cs="Arial"/>
              </w:rPr>
            </w:pPr>
          </w:p>
        </w:tc>
        <w:tc>
          <w:tcPr>
            <w:tcW w:w="1023" w:type="dxa"/>
            <w:tcBorders>
              <w:bottom w:val="single" w:sz="4" w:space="0" w:color="auto"/>
            </w:tcBorders>
          </w:tcPr>
          <w:p w14:paraId="789E1DED" w14:textId="77777777" w:rsidR="00012689" w:rsidRPr="00F1106F" w:rsidRDefault="00012689" w:rsidP="00012689">
            <w:pPr>
              <w:tabs>
                <w:tab w:val="left" w:pos="2268"/>
              </w:tabs>
              <w:jc w:val="center"/>
              <w:rPr>
                <w:rFonts w:ascii="Arial" w:hAnsi="Arial" w:cs="Arial"/>
              </w:rPr>
            </w:pPr>
          </w:p>
        </w:tc>
      </w:tr>
      <w:tr w:rsidR="00EF4B60" w:rsidRPr="00F1106F" w14:paraId="185CDAE7" w14:textId="77777777" w:rsidTr="3F15DEA9">
        <w:trPr>
          <w:trHeight w:val="558"/>
        </w:trPr>
        <w:tc>
          <w:tcPr>
            <w:tcW w:w="2376" w:type="dxa"/>
            <w:vMerge w:val="restart"/>
          </w:tcPr>
          <w:p w14:paraId="41EF53F2" w14:textId="77777777" w:rsidR="00012689" w:rsidRPr="00F1106F" w:rsidRDefault="00012689" w:rsidP="00012689">
            <w:pPr>
              <w:tabs>
                <w:tab w:val="left" w:pos="2268"/>
              </w:tabs>
              <w:rPr>
                <w:rFonts w:ascii="Arial" w:hAnsi="Arial" w:cs="Arial"/>
                <w:b/>
              </w:rPr>
            </w:pPr>
            <w:r w:rsidRPr="00F1106F">
              <w:rPr>
                <w:rFonts w:ascii="Arial" w:hAnsi="Arial" w:cs="Arial"/>
                <w:b/>
              </w:rPr>
              <w:t>Knowledge and experience</w:t>
            </w:r>
          </w:p>
        </w:tc>
        <w:tc>
          <w:tcPr>
            <w:tcW w:w="1985" w:type="dxa"/>
            <w:tcBorders>
              <w:bottom w:val="single" w:sz="4" w:space="0" w:color="auto"/>
            </w:tcBorders>
          </w:tcPr>
          <w:p w14:paraId="142D621A" w14:textId="77777777" w:rsidR="00012689" w:rsidRDefault="00012689" w:rsidP="00012689">
            <w:pPr>
              <w:tabs>
                <w:tab w:val="left" w:pos="2268"/>
              </w:tabs>
              <w:rPr>
                <w:rFonts w:ascii="Arial" w:hAnsi="Arial" w:cs="Arial"/>
              </w:rPr>
            </w:pPr>
            <w:r w:rsidRPr="00F1106F">
              <w:rPr>
                <w:rFonts w:ascii="Arial" w:hAnsi="Arial" w:cs="Arial"/>
              </w:rPr>
              <w:t>Essential</w:t>
            </w:r>
          </w:p>
          <w:p w14:paraId="5E2AD4C0" w14:textId="77777777" w:rsidR="00CD7523" w:rsidRPr="00CD7523" w:rsidRDefault="00CD7523" w:rsidP="00CD7523">
            <w:pPr>
              <w:rPr>
                <w:rFonts w:ascii="Arial" w:hAnsi="Arial" w:cs="Arial"/>
              </w:rPr>
            </w:pPr>
          </w:p>
          <w:p w14:paraId="61B2E182" w14:textId="77777777" w:rsidR="00CD7523" w:rsidRPr="00CD7523" w:rsidRDefault="00CD7523" w:rsidP="00CD7523">
            <w:pPr>
              <w:rPr>
                <w:rFonts w:ascii="Arial" w:hAnsi="Arial" w:cs="Arial"/>
              </w:rPr>
            </w:pPr>
          </w:p>
          <w:p w14:paraId="68DED21E" w14:textId="77777777" w:rsidR="00CD7523" w:rsidRPr="00CD7523" w:rsidRDefault="00CD7523" w:rsidP="00CD7523">
            <w:pPr>
              <w:rPr>
                <w:rFonts w:ascii="Arial" w:hAnsi="Arial" w:cs="Arial"/>
              </w:rPr>
            </w:pPr>
          </w:p>
          <w:p w14:paraId="0EEC8000" w14:textId="77777777" w:rsidR="00CD7523" w:rsidRPr="00CD7523" w:rsidRDefault="00CD7523" w:rsidP="00CD7523">
            <w:pPr>
              <w:rPr>
                <w:rFonts w:ascii="Arial" w:hAnsi="Arial" w:cs="Arial"/>
              </w:rPr>
            </w:pPr>
          </w:p>
          <w:p w14:paraId="24B51307" w14:textId="77777777" w:rsidR="00CD7523" w:rsidRDefault="00CD7523" w:rsidP="00CD7523">
            <w:pPr>
              <w:rPr>
                <w:rFonts w:ascii="Arial" w:hAnsi="Arial" w:cs="Arial"/>
              </w:rPr>
            </w:pPr>
          </w:p>
          <w:p w14:paraId="29F862E2" w14:textId="77777777" w:rsidR="00CD7523" w:rsidRPr="00CD7523" w:rsidRDefault="00CD7523" w:rsidP="00CD7523">
            <w:pPr>
              <w:rPr>
                <w:rFonts w:ascii="Arial" w:hAnsi="Arial" w:cs="Arial"/>
              </w:rPr>
            </w:pPr>
          </w:p>
          <w:p w14:paraId="5B146ED8" w14:textId="77777777" w:rsidR="00CD7523" w:rsidRDefault="00CD7523" w:rsidP="00CD7523">
            <w:pPr>
              <w:rPr>
                <w:rFonts w:ascii="Arial" w:hAnsi="Arial" w:cs="Arial"/>
              </w:rPr>
            </w:pPr>
          </w:p>
          <w:p w14:paraId="5DB7001B" w14:textId="77777777" w:rsidR="00CD7523" w:rsidRDefault="00CD7523" w:rsidP="00CD7523">
            <w:pPr>
              <w:rPr>
                <w:rFonts w:ascii="Arial" w:hAnsi="Arial" w:cs="Arial"/>
              </w:rPr>
            </w:pPr>
          </w:p>
          <w:p w14:paraId="1574328C" w14:textId="77777777" w:rsidR="00CD7523" w:rsidRPr="00CD7523" w:rsidRDefault="00CD7523" w:rsidP="00CD7523">
            <w:pPr>
              <w:rPr>
                <w:rFonts w:ascii="Arial" w:hAnsi="Arial" w:cs="Arial"/>
              </w:rPr>
            </w:pPr>
          </w:p>
        </w:tc>
        <w:tc>
          <w:tcPr>
            <w:tcW w:w="6379" w:type="dxa"/>
            <w:tcBorders>
              <w:bottom w:val="single" w:sz="4" w:space="0" w:color="auto"/>
            </w:tcBorders>
          </w:tcPr>
          <w:p w14:paraId="0D27A523"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Ability to assess, plan and evaluate patient care</w:t>
            </w:r>
          </w:p>
          <w:p w14:paraId="44F6F326"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Knowledge of research and evidence-based practice</w:t>
            </w:r>
          </w:p>
          <w:p w14:paraId="50DAE4ED"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Catalyst for change</w:t>
            </w:r>
          </w:p>
          <w:p w14:paraId="5C5FAEBF" w14:textId="0D39DDBA"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 xml:space="preserve">Teaching and assessing/mentorship, or willing to undertake </w:t>
            </w:r>
          </w:p>
          <w:p w14:paraId="5DBFB25F" w14:textId="77777777" w:rsidR="00012689" w:rsidRPr="00F1106F" w:rsidRDefault="168A3602" w:rsidP="00012689">
            <w:pPr>
              <w:pStyle w:val="ListParagraph"/>
              <w:numPr>
                <w:ilvl w:val="0"/>
                <w:numId w:val="2"/>
              </w:numPr>
              <w:tabs>
                <w:tab w:val="left" w:pos="459"/>
              </w:tabs>
              <w:ind w:left="459"/>
              <w:rPr>
                <w:rFonts w:ascii="Arial" w:hAnsi="Arial" w:cs="Arial"/>
                <w:bCs/>
              </w:rPr>
            </w:pPr>
            <w:r w:rsidRPr="3F15DEA9">
              <w:rPr>
                <w:rFonts w:ascii="Arial" w:hAnsi="Arial" w:cs="Arial"/>
              </w:rPr>
              <w:t>Knowledge of CQC</w:t>
            </w:r>
          </w:p>
          <w:p w14:paraId="01298ECB" w14:textId="7270A043" w:rsidR="2EDF9281" w:rsidRDefault="2EDF9281" w:rsidP="3F15DEA9">
            <w:pPr>
              <w:pStyle w:val="ListParagraph"/>
              <w:numPr>
                <w:ilvl w:val="0"/>
                <w:numId w:val="2"/>
              </w:numPr>
              <w:tabs>
                <w:tab w:val="left" w:pos="459"/>
              </w:tabs>
              <w:ind w:left="459"/>
              <w:rPr>
                <w:rFonts w:ascii="Arial" w:hAnsi="Arial" w:cs="Arial"/>
              </w:rPr>
            </w:pPr>
            <w:r w:rsidRPr="3F15DEA9">
              <w:rPr>
                <w:rFonts w:ascii="Arial" w:hAnsi="Arial" w:cs="Arial"/>
              </w:rPr>
              <w:t>ILS</w:t>
            </w:r>
          </w:p>
          <w:p w14:paraId="2C664976" w14:textId="558373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Assist consultants during operation</w:t>
            </w:r>
            <w:r w:rsidR="00572CB4">
              <w:rPr>
                <w:rFonts w:ascii="Arial" w:hAnsi="Arial" w:cs="Arial"/>
                <w:bCs/>
              </w:rPr>
              <w:t>s</w:t>
            </w:r>
          </w:p>
          <w:p w14:paraId="103BEA40" w14:textId="77777777" w:rsidR="00D65D3B" w:rsidRDefault="00012689" w:rsidP="00D65D3B">
            <w:pPr>
              <w:pStyle w:val="ListParagraph"/>
              <w:numPr>
                <w:ilvl w:val="0"/>
                <w:numId w:val="2"/>
              </w:numPr>
              <w:tabs>
                <w:tab w:val="left" w:pos="459"/>
              </w:tabs>
              <w:ind w:left="459"/>
              <w:rPr>
                <w:rFonts w:ascii="Arial" w:hAnsi="Arial" w:cs="Arial"/>
                <w:bCs/>
              </w:rPr>
            </w:pPr>
            <w:r w:rsidRPr="00F1106F">
              <w:rPr>
                <w:rFonts w:ascii="Arial" w:hAnsi="Arial" w:cs="Arial"/>
                <w:bCs/>
              </w:rPr>
              <w:t xml:space="preserve">Substantial </w:t>
            </w:r>
            <w:proofErr w:type="gramStart"/>
            <w:r w:rsidRPr="00F1106F">
              <w:rPr>
                <w:rFonts w:ascii="Arial" w:hAnsi="Arial" w:cs="Arial"/>
                <w:bCs/>
              </w:rPr>
              <w:t>specialist</w:t>
            </w:r>
            <w:proofErr w:type="gramEnd"/>
            <w:r w:rsidRPr="00F1106F">
              <w:rPr>
                <w:rFonts w:ascii="Arial" w:hAnsi="Arial" w:cs="Arial"/>
                <w:bCs/>
              </w:rPr>
              <w:t xml:space="preserve"> experience post accreditation</w:t>
            </w:r>
          </w:p>
          <w:p w14:paraId="55F3BBC6" w14:textId="1C182089" w:rsidR="00D65D3B" w:rsidRDefault="00D65D3B" w:rsidP="00D65D3B">
            <w:pPr>
              <w:pStyle w:val="ListParagraph"/>
              <w:numPr>
                <w:ilvl w:val="0"/>
                <w:numId w:val="2"/>
              </w:numPr>
              <w:tabs>
                <w:tab w:val="left" w:pos="459"/>
              </w:tabs>
              <w:ind w:left="459"/>
              <w:rPr>
                <w:rFonts w:ascii="Arial" w:hAnsi="Arial" w:cs="Arial"/>
                <w:bCs/>
              </w:rPr>
            </w:pPr>
            <w:r>
              <w:rPr>
                <w:rFonts w:ascii="Arial" w:hAnsi="Arial" w:cs="Arial"/>
                <w:bCs/>
              </w:rPr>
              <w:t>Proven</w:t>
            </w:r>
            <w:r w:rsidR="00012689" w:rsidRPr="00D65D3B">
              <w:rPr>
                <w:rFonts w:ascii="Arial" w:hAnsi="Arial" w:cs="Arial"/>
                <w:bCs/>
              </w:rPr>
              <w:t xml:space="preserve"> hands-on surgical experience </w:t>
            </w:r>
          </w:p>
          <w:p w14:paraId="1F99D56B" w14:textId="702F740E" w:rsidR="00012689" w:rsidRPr="00572CB4" w:rsidRDefault="00012689" w:rsidP="00572CB4">
            <w:pPr>
              <w:pStyle w:val="ListParagraph"/>
              <w:numPr>
                <w:ilvl w:val="0"/>
                <w:numId w:val="2"/>
              </w:numPr>
              <w:tabs>
                <w:tab w:val="left" w:pos="459"/>
              </w:tabs>
              <w:ind w:left="459"/>
              <w:rPr>
                <w:rFonts w:ascii="Arial" w:hAnsi="Arial" w:cs="Arial"/>
                <w:bCs/>
              </w:rPr>
            </w:pPr>
            <w:r w:rsidRPr="00D65D3B">
              <w:rPr>
                <w:rFonts w:ascii="Arial" w:hAnsi="Arial" w:cs="Arial"/>
                <w:bCs/>
              </w:rPr>
              <w:t>Appropriate experience acquired to demonstrate a high level of clinical skill and excellent manual dexterity</w:t>
            </w:r>
          </w:p>
        </w:tc>
        <w:tc>
          <w:tcPr>
            <w:tcW w:w="1304" w:type="dxa"/>
            <w:tcBorders>
              <w:bottom w:val="single" w:sz="4" w:space="0" w:color="auto"/>
            </w:tcBorders>
          </w:tcPr>
          <w:p w14:paraId="2A8F6384"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2E79BCFC"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113ADBA3"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5BB5FA8C" w14:textId="77777777" w:rsidR="00012689" w:rsidRPr="00F1106F" w:rsidRDefault="00012689" w:rsidP="00012689">
            <w:pPr>
              <w:tabs>
                <w:tab w:val="left" w:pos="2268"/>
              </w:tabs>
              <w:jc w:val="center"/>
              <w:rPr>
                <w:rFonts w:ascii="Arial" w:hAnsi="Arial" w:cs="Arial"/>
              </w:rPr>
            </w:pPr>
          </w:p>
          <w:p w14:paraId="7E2C9365"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5D8DC805"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570E99D5"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75466EA8"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27ED1551" w14:textId="2FED4719" w:rsidR="00012689" w:rsidRPr="00F1106F" w:rsidRDefault="00012689" w:rsidP="00D65D3B">
            <w:pPr>
              <w:tabs>
                <w:tab w:val="left" w:pos="2268"/>
              </w:tabs>
              <w:jc w:val="center"/>
              <w:rPr>
                <w:rFonts w:ascii="Arial" w:hAnsi="Arial" w:cs="Arial"/>
              </w:rPr>
            </w:pPr>
            <w:r w:rsidRPr="00F1106F">
              <w:rPr>
                <w:rFonts w:ascii="Arial" w:hAnsi="Arial" w:cs="Arial"/>
              </w:rPr>
              <w:t>X</w:t>
            </w:r>
          </w:p>
          <w:p w14:paraId="4151DA40" w14:textId="24FCB1FA" w:rsidR="00012689" w:rsidRPr="00F1106F" w:rsidRDefault="00012689" w:rsidP="00D65D3B">
            <w:pPr>
              <w:tabs>
                <w:tab w:val="left" w:pos="2268"/>
              </w:tabs>
              <w:jc w:val="center"/>
              <w:rPr>
                <w:rFonts w:ascii="Arial" w:hAnsi="Arial" w:cs="Arial"/>
              </w:rPr>
            </w:pPr>
            <w:r w:rsidRPr="00F1106F">
              <w:rPr>
                <w:rFonts w:ascii="Arial" w:hAnsi="Arial" w:cs="Arial"/>
              </w:rPr>
              <w:t>X</w:t>
            </w:r>
          </w:p>
          <w:p w14:paraId="2C60994E" w14:textId="77777777" w:rsidR="00012689" w:rsidRPr="00F1106F" w:rsidRDefault="00012689" w:rsidP="00D65D3B">
            <w:pPr>
              <w:tabs>
                <w:tab w:val="left" w:pos="2268"/>
              </w:tabs>
              <w:jc w:val="center"/>
              <w:rPr>
                <w:rFonts w:ascii="Arial" w:hAnsi="Arial" w:cs="Arial"/>
              </w:rPr>
            </w:pPr>
            <w:r w:rsidRPr="00F1106F">
              <w:rPr>
                <w:rFonts w:ascii="Arial" w:hAnsi="Arial" w:cs="Arial"/>
              </w:rPr>
              <w:t>X</w:t>
            </w:r>
          </w:p>
          <w:p w14:paraId="2EE0EFE9" w14:textId="60DBAD2B" w:rsidR="00012689" w:rsidRPr="00F1106F" w:rsidRDefault="00944A1E" w:rsidP="00D65D3B">
            <w:pPr>
              <w:tabs>
                <w:tab w:val="left" w:pos="2268"/>
              </w:tabs>
              <w:jc w:val="center"/>
              <w:rPr>
                <w:rFonts w:ascii="Arial" w:hAnsi="Arial" w:cs="Arial"/>
              </w:rPr>
            </w:pPr>
            <w:r>
              <w:rPr>
                <w:rFonts w:ascii="Arial" w:hAnsi="Arial" w:cs="Arial"/>
              </w:rPr>
              <w:t>X</w:t>
            </w:r>
          </w:p>
          <w:p w14:paraId="39D85F8C" w14:textId="6A0166A4" w:rsidR="00D65D3B" w:rsidRPr="00F1106F" w:rsidRDefault="00D65D3B" w:rsidP="00D65D3B">
            <w:pPr>
              <w:tabs>
                <w:tab w:val="left" w:pos="2268"/>
              </w:tabs>
              <w:jc w:val="center"/>
              <w:rPr>
                <w:rFonts w:ascii="Arial" w:hAnsi="Arial" w:cs="Arial"/>
              </w:rPr>
            </w:pPr>
          </w:p>
        </w:tc>
        <w:tc>
          <w:tcPr>
            <w:tcW w:w="1105" w:type="dxa"/>
            <w:tcBorders>
              <w:bottom w:val="single" w:sz="4" w:space="0" w:color="auto"/>
            </w:tcBorders>
          </w:tcPr>
          <w:p w14:paraId="3CD66124" w14:textId="79B665D6" w:rsidR="00012689" w:rsidRPr="00F1106F" w:rsidRDefault="00012689" w:rsidP="00012689">
            <w:pPr>
              <w:tabs>
                <w:tab w:val="left" w:pos="2268"/>
              </w:tabs>
              <w:jc w:val="center"/>
              <w:rPr>
                <w:rFonts w:ascii="Arial" w:hAnsi="Arial" w:cs="Arial"/>
              </w:rPr>
            </w:pPr>
            <w:r w:rsidRPr="00F1106F">
              <w:rPr>
                <w:rFonts w:ascii="Arial" w:hAnsi="Arial" w:cs="Arial"/>
              </w:rPr>
              <w:t>X</w:t>
            </w:r>
          </w:p>
          <w:p w14:paraId="656DC976" w14:textId="46838521" w:rsidR="00012689" w:rsidRPr="00F1106F" w:rsidRDefault="00012689" w:rsidP="00012689">
            <w:pPr>
              <w:tabs>
                <w:tab w:val="left" w:pos="2268"/>
              </w:tabs>
              <w:jc w:val="center"/>
              <w:rPr>
                <w:rFonts w:ascii="Arial" w:hAnsi="Arial" w:cs="Arial"/>
              </w:rPr>
            </w:pPr>
            <w:r w:rsidRPr="00F1106F">
              <w:rPr>
                <w:rFonts w:ascii="Arial" w:hAnsi="Arial" w:cs="Arial"/>
              </w:rPr>
              <w:t>X</w:t>
            </w:r>
          </w:p>
          <w:p w14:paraId="3E971E07" w14:textId="15555195" w:rsidR="00012689" w:rsidRPr="00F1106F" w:rsidRDefault="00012689" w:rsidP="00012689">
            <w:pPr>
              <w:tabs>
                <w:tab w:val="left" w:pos="2268"/>
              </w:tabs>
              <w:jc w:val="center"/>
              <w:rPr>
                <w:rFonts w:ascii="Arial" w:hAnsi="Arial" w:cs="Arial"/>
              </w:rPr>
            </w:pPr>
            <w:r w:rsidRPr="00F1106F">
              <w:rPr>
                <w:rFonts w:ascii="Arial" w:hAnsi="Arial" w:cs="Arial"/>
              </w:rPr>
              <w:t>X</w:t>
            </w:r>
          </w:p>
          <w:p w14:paraId="05276EFD" w14:textId="2B711B6C" w:rsidR="00012689" w:rsidRPr="00F1106F" w:rsidRDefault="00012689" w:rsidP="00012689">
            <w:pPr>
              <w:tabs>
                <w:tab w:val="left" w:pos="2268"/>
              </w:tabs>
              <w:jc w:val="center"/>
              <w:rPr>
                <w:rFonts w:ascii="Arial" w:hAnsi="Arial" w:cs="Arial"/>
              </w:rPr>
            </w:pPr>
          </w:p>
          <w:p w14:paraId="2D35C591" w14:textId="44DE0FCC" w:rsidR="00012689" w:rsidRPr="00F1106F" w:rsidRDefault="00012689" w:rsidP="00012689">
            <w:pPr>
              <w:tabs>
                <w:tab w:val="left" w:pos="2268"/>
              </w:tabs>
              <w:jc w:val="center"/>
              <w:rPr>
                <w:rFonts w:ascii="Arial" w:hAnsi="Arial" w:cs="Arial"/>
              </w:rPr>
            </w:pPr>
            <w:r w:rsidRPr="00F1106F">
              <w:rPr>
                <w:rFonts w:ascii="Arial" w:hAnsi="Arial" w:cs="Arial"/>
              </w:rPr>
              <w:t>X</w:t>
            </w:r>
          </w:p>
          <w:p w14:paraId="1610E9E5" w14:textId="1B94DD01" w:rsidR="00012689" w:rsidRPr="00F1106F" w:rsidRDefault="00012689" w:rsidP="00012689">
            <w:pPr>
              <w:tabs>
                <w:tab w:val="left" w:pos="2268"/>
              </w:tabs>
              <w:jc w:val="center"/>
              <w:rPr>
                <w:rFonts w:ascii="Arial" w:hAnsi="Arial" w:cs="Arial"/>
              </w:rPr>
            </w:pPr>
            <w:r w:rsidRPr="00F1106F">
              <w:rPr>
                <w:rFonts w:ascii="Arial" w:hAnsi="Arial" w:cs="Arial"/>
              </w:rPr>
              <w:t>X</w:t>
            </w:r>
          </w:p>
          <w:p w14:paraId="38EF2862" w14:textId="28133E98" w:rsidR="00012689" w:rsidRPr="00F1106F" w:rsidRDefault="00012689" w:rsidP="00012689">
            <w:pPr>
              <w:tabs>
                <w:tab w:val="left" w:pos="2268"/>
              </w:tabs>
              <w:jc w:val="center"/>
              <w:rPr>
                <w:rFonts w:ascii="Arial" w:hAnsi="Arial" w:cs="Arial"/>
              </w:rPr>
            </w:pPr>
            <w:r w:rsidRPr="00F1106F">
              <w:rPr>
                <w:rFonts w:ascii="Arial" w:hAnsi="Arial" w:cs="Arial"/>
              </w:rPr>
              <w:t>X</w:t>
            </w:r>
          </w:p>
          <w:p w14:paraId="055510CF" w14:textId="66FF33A7" w:rsidR="00012689" w:rsidRPr="00F1106F" w:rsidRDefault="00012689" w:rsidP="00012689">
            <w:pPr>
              <w:tabs>
                <w:tab w:val="left" w:pos="2268"/>
              </w:tabs>
              <w:jc w:val="center"/>
              <w:rPr>
                <w:rFonts w:ascii="Arial" w:hAnsi="Arial" w:cs="Arial"/>
              </w:rPr>
            </w:pPr>
            <w:r w:rsidRPr="00F1106F">
              <w:rPr>
                <w:rFonts w:ascii="Arial" w:hAnsi="Arial" w:cs="Arial"/>
              </w:rPr>
              <w:t>X</w:t>
            </w:r>
          </w:p>
          <w:p w14:paraId="07596F68" w14:textId="77777777" w:rsidR="00012689" w:rsidRPr="00F1106F" w:rsidRDefault="00012689" w:rsidP="00012689">
            <w:pPr>
              <w:tabs>
                <w:tab w:val="left" w:pos="2268"/>
              </w:tabs>
              <w:jc w:val="center"/>
              <w:rPr>
                <w:rFonts w:ascii="Arial" w:hAnsi="Arial" w:cs="Arial"/>
              </w:rPr>
            </w:pPr>
          </w:p>
          <w:p w14:paraId="0D13ADA5" w14:textId="77777777" w:rsidR="00012689" w:rsidRPr="00F1106F" w:rsidRDefault="00012689" w:rsidP="00012689">
            <w:pPr>
              <w:tabs>
                <w:tab w:val="left" w:pos="2268"/>
              </w:tabs>
              <w:jc w:val="center"/>
              <w:rPr>
                <w:rFonts w:ascii="Arial" w:hAnsi="Arial" w:cs="Arial"/>
              </w:rPr>
            </w:pPr>
          </w:p>
          <w:p w14:paraId="32CB0E87" w14:textId="14783D5D" w:rsidR="00012689" w:rsidRPr="00F1106F" w:rsidRDefault="00012689" w:rsidP="00012689">
            <w:pPr>
              <w:tabs>
                <w:tab w:val="left" w:pos="2268"/>
              </w:tabs>
              <w:jc w:val="center"/>
              <w:rPr>
                <w:rFonts w:ascii="Arial" w:hAnsi="Arial" w:cs="Arial"/>
              </w:rPr>
            </w:pPr>
          </w:p>
        </w:tc>
        <w:tc>
          <w:tcPr>
            <w:tcW w:w="1023" w:type="dxa"/>
            <w:tcBorders>
              <w:bottom w:val="single" w:sz="4" w:space="0" w:color="auto"/>
            </w:tcBorders>
          </w:tcPr>
          <w:p w14:paraId="32F9130E" w14:textId="77777777" w:rsidR="00012689" w:rsidRPr="00F1106F" w:rsidRDefault="00012689" w:rsidP="00012689">
            <w:pPr>
              <w:tabs>
                <w:tab w:val="left" w:pos="2268"/>
              </w:tabs>
              <w:jc w:val="center"/>
              <w:rPr>
                <w:rFonts w:ascii="Arial" w:hAnsi="Arial" w:cs="Arial"/>
              </w:rPr>
            </w:pPr>
          </w:p>
        </w:tc>
      </w:tr>
      <w:tr w:rsidR="00EF4B60" w:rsidRPr="00F1106F" w14:paraId="5A37240F" w14:textId="77777777" w:rsidTr="3F15DEA9">
        <w:trPr>
          <w:trHeight w:val="990"/>
        </w:trPr>
        <w:tc>
          <w:tcPr>
            <w:tcW w:w="2376" w:type="dxa"/>
            <w:vMerge/>
          </w:tcPr>
          <w:p w14:paraId="3D468917" w14:textId="77777777" w:rsidR="00012689" w:rsidRPr="00F1106F" w:rsidRDefault="00012689" w:rsidP="00012689">
            <w:pPr>
              <w:tabs>
                <w:tab w:val="left" w:pos="2268"/>
              </w:tabs>
              <w:rPr>
                <w:rFonts w:ascii="Arial" w:hAnsi="Arial" w:cs="Arial"/>
                <w:b/>
              </w:rPr>
            </w:pPr>
          </w:p>
        </w:tc>
        <w:tc>
          <w:tcPr>
            <w:tcW w:w="1985" w:type="dxa"/>
            <w:tcBorders>
              <w:bottom w:val="single" w:sz="4" w:space="0" w:color="auto"/>
            </w:tcBorders>
          </w:tcPr>
          <w:p w14:paraId="56060189" w14:textId="77777777" w:rsidR="00012689" w:rsidRPr="00F1106F" w:rsidRDefault="00012689" w:rsidP="00012689">
            <w:pPr>
              <w:tabs>
                <w:tab w:val="left" w:pos="2268"/>
              </w:tabs>
              <w:rPr>
                <w:rFonts w:ascii="Arial" w:hAnsi="Arial" w:cs="Arial"/>
                <w:b/>
              </w:rPr>
            </w:pPr>
            <w:r w:rsidRPr="00F1106F">
              <w:rPr>
                <w:rFonts w:ascii="Arial" w:hAnsi="Arial" w:cs="Arial"/>
              </w:rPr>
              <w:t>Desirable</w:t>
            </w:r>
          </w:p>
        </w:tc>
        <w:tc>
          <w:tcPr>
            <w:tcW w:w="6379" w:type="dxa"/>
            <w:tcBorders>
              <w:bottom w:val="single" w:sz="4" w:space="0" w:color="auto"/>
            </w:tcBorders>
          </w:tcPr>
          <w:p w14:paraId="43B68039" w14:textId="30C1DD1A"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Multiskilling - demonstrate competency in surgery / anaesthetics and recovery</w:t>
            </w:r>
          </w:p>
          <w:p w14:paraId="221B83FC" w14:textId="42BADFCE" w:rsidR="00012689" w:rsidRPr="00F1106F" w:rsidRDefault="00012689" w:rsidP="00012689">
            <w:pPr>
              <w:pStyle w:val="ListParagraph"/>
              <w:tabs>
                <w:tab w:val="left" w:pos="459"/>
              </w:tabs>
              <w:ind w:left="459"/>
              <w:rPr>
                <w:rFonts w:ascii="Arial" w:hAnsi="Arial" w:cs="Arial"/>
                <w:bCs/>
              </w:rPr>
            </w:pPr>
          </w:p>
        </w:tc>
        <w:tc>
          <w:tcPr>
            <w:tcW w:w="1304" w:type="dxa"/>
            <w:tcBorders>
              <w:bottom w:val="single" w:sz="4" w:space="0" w:color="auto"/>
            </w:tcBorders>
          </w:tcPr>
          <w:p w14:paraId="52695BE9" w14:textId="6306711F" w:rsidR="00012689" w:rsidRPr="00F1106F" w:rsidRDefault="00012689" w:rsidP="00012689">
            <w:pPr>
              <w:tabs>
                <w:tab w:val="left" w:pos="2268"/>
              </w:tabs>
              <w:jc w:val="center"/>
              <w:rPr>
                <w:rFonts w:ascii="Arial" w:hAnsi="Arial" w:cs="Arial"/>
              </w:rPr>
            </w:pPr>
            <w:r w:rsidRPr="00F1106F">
              <w:rPr>
                <w:rFonts w:ascii="Arial" w:hAnsi="Arial" w:cs="Arial"/>
              </w:rPr>
              <w:t>X</w:t>
            </w:r>
          </w:p>
          <w:p w14:paraId="092EAAAD" w14:textId="5E565E5A" w:rsidR="00012689" w:rsidRPr="00F1106F" w:rsidRDefault="00012689" w:rsidP="00012689">
            <w:pPr>
              <w:tabs>
                <w:tab w:val="left" w:pos="2268"/>
              </w:tabs>
              <w:jc w:val="center"/>
              <w:rPr>
                <w:rFonts w:ascii="Arial" w:hAnsi="Arial" w:cs="Arial"/>
              </w:rPr>
            </w:pPr>
          </w:p>
          <w:p w14:paraId="5223A266" w14:textId="77777777" w:rsidR="00012689" w:rsidRPr="00F1106F" w:rsidRDefault="00012689" w:rsidP="00012689">
            <w:pPr>
              <w:tabs>
                <w:tab w:val="left" w:pos="2268"/>
              </w:tabs>
              <w:jc w:val="center"/>
              <w:rPr>
                <w:rFonts w:ascii="Arial" w:hAnsi="Arial" w:cs="Arial"/>
              </w:rPr>
            </w:pPr>
          </w:p>
          <w:p w14:paraId="3C19F8D9" w14:textId="4B61F2DB" w:rsidR="00012689" w:rsidRPr="00F1106F" w:rsidRDefault="00012689" w:rsidP="00012689">
            <w:pPr>
              <w:tabs>
                <w:tab w:val="left" w:pos="2268"/>
              </w:tabs>
              <w:jc w:val="center"/>
              <w:rPr>
                <w:rFonts w:ascii="Arial" w:hAnsi="Arial" w:cs="Arial"/>
              </w:rPr>
            </w:pPr>
          </w:p>
        </w:tc>
        <w:tc>
          <w:tcPr>
            <w:tcW w:w="1105" w:type="dxa"/>
            <w:tcBorders>
              <w:bottom w:val="single" w:sz="4" w:space="0" w:color="auto"/>
            </w:tcBorders>
          </w:tcPr>
          <w:p w14:paraId="4B6C75D9" w14:textId="42FD62E7" w:rsidR="00012689" w:rsidRPr="00F1106F" w:rsidRDefault="00012689" w:rsidP="00012689">
            <w:pPr>
              <w:tabs>
                <w:tab w:val="left" w:pos="2268"/>
              </w:tabs>
              <w:jc w:val="center"/>
              <w:rPr>
                <w:rFonts w:ascii="Arial" w:hAnsi="Arial" w:cs="Arial"/>
              </w:rPr>
            </w:pPr>
            <w:r w:rsidRPr="00F1106F">
              <w:rPr>
                <w:rFonts w:ascii="Arial" w:hAnsi="Arial" w:cs="Arial"/>
              </w:rPr>
              <w:t>X</w:t>
            </w:r>
          </w:p>
          <w:p w14:paraId="0DC815CE" w14:textId="4FF94A2A" w:rsidR="00012689" w:rsidRPr="00F1106F" w:rsidRDefault="00012689" w:rsidP="00012689">
            <w:pPr>
              <w:tabs>
                <w:tab w:val="left" w:pos="2268"/>
              </w:tabs>
              <w:jc w:val="center"/>
              <w:rPr>
                <w:rFonts w:ascii="Arial" w:hAnsi="Arial" w:cs="Arial"/>
              </w:rPr>
            </w:pPr>
          </w:p>
          <w:p w14:paraId="1AF1D795" w14:textId="77777777" w:rsidR="00012689" w:rsidRPr="00F1106F" w:rsidRDefault="00012689" w:rsidP="00012689">
            <w:pPr>
              <w:tabs>
                <w:tab w:val="left" w:pos="2268"/>
              </w:tabs>
              <w:jc w:val="center"/>
              <w:rPr>
                <w:rFonts w:ascii="Arial" w:hAnsi="Arial" w:cs="Arial"/>
              </w:rPr>
            </w:pPr>
          </w:p>
          <w:p w14:paraId="4AE82920" w14:textId="724745BE" w:rsidR="00012689" w:rsidRPr="00F1106F" w:rsidRDefault="00012689" w:rsidP="00012689">
            <w:pPr>
              <w:tabs>
                <w:tab w:val="left" w:pos="2268"/>
              </w:tabs>
              <w:jc w:val="center"/>
              <w:rPr>
                <w:rFonts w:ascii="Arial" w:hAnsi="Arial" w:cs="Arial"/>
              </w:rPr>
            </w:pPr>
          </w:p>
        </w:tc>
        <w:tc>
          <w:tcPr>
            <w:tcW w:w="1023" w:type="dxa"/>
            <w:tcBorders>
              <w:bottom w:val="single" w:sz="4" w:space="0" w:color="auto"/>
            </w:tcBorders>
          </w:tcPr>
          <w:p w14:paraId="477E7ABB" w14:textId="77777777" w:rsidR="00012689" w:rsidRPr="00F1106F" w:rsidRDefault="00012689" w:rsidP="00012689">
            <w:pPr>
              <w:tabs>
                <w:tab w:val="left" w:pos="2268"/>
              </w:tabs>
              <w:jc w:val="center"/>
              <w:rPr>
                <w:rFonts w:ascii="Arial" w:hAnsi="Arial" w:cs="Arial"/>
              </w:rPr>
            </w:pPr>
          </w:p>
        </w:tc>
      </w:tr>
      <w:tr w:rsidR="00EF4B60" w:rsidRPr="00F1106F" w14:paraId="38B1ED37" w14:textId="77777777" w:rsidTr="3F15DEA9">
        <w:trPr>
          <w:trHeight w:val="1546"/>
        </w:trPr>
        <w:tc>
          <w:tcPr>
            <w:tcW w:w="2376" w:type="dxa"/>
            <w:vMerge w:val="restart"/>
          </w:tcPr>
          <w:p w14:paraId="106F4245" w14:textId="77777777" w:rsidR="00012689" w:rsidRPr="00F1106F" w:rsidRDefault="00012689" w:rsidP="00012689">
            <w:pPr>
              <w:tabs>
                <w:tab w:val="left" w:pos="2268"/>
              </w:tabs>
              <w:rPr>
                <w:rFonts w:ascii="Arial" w:hAnsi="Arial" w:cs="Arial"/>
                <w:b/>
              </w:rPr>
            </w:pPr>
            <w:r w:rsidRPr="00F1106F">
              <w:rPr>
                <w:rFonts w:ascii="Arial" w:hAnsi="Arial" w:cs="Arial"/>
                <w:b/>
              </w:rPr>
              <w:t>Skills</w:t>
            </w:r>
          </w:p>
        </w:tc>
        <w:tc>
          <w:tcPr>
            <w:tcW w:w="1985" w:type="dxa"/>
          </w:tcPr>
          <w:p w14:paraId="174E1D59" w14:textId="77777777" w:rsidR="00012689" w:rsidRPr="00F1106F" w:rsidRDefault="00012689" w:rsidP="00012689">
            <w:pPr>
              <w:tabs>
                <w:tab w:val="left" w:pos="2268"/>
              </w:tabs>
              <w:rPr>
                <w:rFonts w:ascii="Arial" w:hAnsi="Arial" w:cs="Arial"/>
                <w:b/>
              </w:rPr>
            </w:pPr>
            <w:r w:rsidRPr="00F1106F">
              <w:rPr>
                <w:rFonts w:ascii="Arial" w:hAnsi="Arial" w:cs="Arial"/>
              </w:rPr>
              <w:t>Essential</w:t>
            </w:r>
          </w:p>
        </w:tc>
        <w:tc>
          <w:tcPr>
            <w:tcW w:w="6379" w:type="dxa"/>
          </w:tcPr>
          <w:p w14:paraId="74F2DBBB"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IT skills</w:t>
            </w:r>
          </w:p>
          <w:p w14:paraId="4B063821" w14:textId="076FFF06" w:rsidR="00012689" w:rsidRPr="00F1106F" w:rsidRDefault="002D6F52" w:rsidP="00012689">
            <w:pPr>
              <w:pStyle w:val="ListParagraph"/>
              <w:numPr>
                <w:ilvl w:val="0"/>
                <w:numId w:val="2"/>
              </w:numPr>
              <w:tabs>
                <w:tab w:val="left" w:pos="459"/>
              </w:tabs>
              <w:ind w:left="459"/>
              <w:rPr>
                <w:rFonts w:ascii="Arial" w:hAnsi="Arial" w:cs="Arial"/>
                <w:bCs/>
              </w:rPr>
            </w:pPr>
            <w:r>
              <w:rPr>
                <w:rFonts w:ascii="Arial" w:hAnsi="Arial" w:cs="Arial"/>
                <w:bCs/>
              </w:rPr>
              <w:t>Committed team player</w:t>
            </w:r>
          </w:p>
          <w:p w14:paraId="2B03EE00" w14:textId="3324E32A" w:rsidR="00012689" w:rsidRDefault="002D6F52" w:rsidP="00012689">
            <w:pPr>
              <w:pStyle w:val="ListParagraph"/>
              <w:numPr>
                <w:ilvl w:val="0"/>
                <w:numId w:val="2"/>
              </w:numPr>
              <w:tabs>
                <w:tab w:val="left" w:pos="459"/>
              </w:tabs>
              <w:ind w:left="459"/>
              <w:rPr>
                <w:rFonts w:ascii="Arial" w:hAnsi="Arial" w:cs="Arial"/>
                <w:bCs/>
              </w:rPr>
            </w:pPr>
            <w:r>
              <w:rPr>
                <w:rFonts w:ascii="Arial" w:hAnsi="Arial" w:cs="Arial"/>
                <w:bCs/>
              </w:rPr>
              <w:t xml:space="preserve">Ability </w:t>
            </w:r>
            <w:r w:rsidR="00593359">
              <w:rPr>
                <w:rFonts w:ascii="Arial" w:hAnsi="Arial" w:cs="Arial"/>
                <w:bCs/>
              </w:rPr>
              <w:t>to deal</w:t>
            </w:r>
            <w:r w:rsidR="00012689" w:rsidRPr="00F1106F">
              <w:rPr>
                <w:rFonts w:ascii="Arial" w:hAnsi="Arial" w:cs="Arial"/>
                <w:bCs/>
              </w:rPr>
              <w:t xml:space="preserve"> with emergency situations within operating theatre department </w:t>
            </w:r>
          </w:p>
          <w:p w14:paraId="58929958" w14:textId="77777777" w:rsidR="00572CB4" w:rsidRPr="00F1106F" w:rsidRDefault="00572CB4" w:rsidP="00572CB4">
            <w:pPr>
              <w:pStyle w:val="ListParagraph"/>
              <w:numPr>
                <w:ilvl w:val="0"/>
                <w:numId w:val="2"/>
              </w:numPr>
              <w:tabs>
                <w:tab w:val="left" w:pos="459"/>
              </w:tabs>
              <w:ind w:left="459"/>
              <w:rPr>
                <w:rFonts w:ascii="Arial" w:hAnsi="Arial" w:cs="Arial"/>
                <w:bCs/>
              </w:rPr>
            </w:pPr>
            <w:r w:rsidRPr="00F1106F">
              <w:rPr>
                <w:rFonts w:ascii="Arial" w:hAnsi="Arial" w:cs="Arial"/>
                <w:bCs/>
              </w:rPr>
              <w:t>Checking patients’ documentation</w:t>
            </w:r>
          </w:p>
          <w:p w14:paraId="59F9A097" w14:textId="77777777" w:rsidR="00572CB4" w:rsidRPr="00F1106F" w:rsidRDefault="00572CB4" w:rsidP="00572CB4">
            <w:pPr>
              <w:pStyle w:val="ListParagraph"/>
              <w:tabs>
                <w:tab w:val="left" w:pos="459"/>
              </w:tabs>
              <w:ind w:left="459"/>
              <w:rPr>
                <w:rFonts w:ascii="Arial" w:hAnsi="Arial" w:cs="Arial"/>
                <w:bCs/>
              </w:rPr>
            </w:pPr>
          </w:p>
          <w:p w14:paraId="41387CA5" w14:textId="61E3A3FD" w:rsidR="00012689" w:rsidRPr="00F1106F" w:rsidRDefault="00012689" w:rsidP="00572CB4">
            <w:pPr>
              <w:pStyle w:val="ListParagraph"/>
              <w:tabs>
                <w:tab w:val="left" w:pos="459"/>
              </w:tabs>
              <w:ind w:left="459"/>
              <w:rPr>
                <w:rFonts w:ascii="Arial" w:hAnsi="Arial" w:cs="Arial"/>
                <w:bCs/>
              </w:rPr>
            </w:pPr>
          </w:p>
        </w:tc>
        <w:tc>
          <w:tcPr>
            <w:tcW w:w="1304" w:type="dxa"/>
          </w:tcPr>
          <w:p w14:paraId="5AF4EC88"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0A8D5214" w14:textId="42CC7D76" w:rsidR="00012689" w:rsidRPr="00F1106F" w:rsidRDefault="00012689" w:rsidP="00012689">
            <w:pPr>
              <w:tabs>
                <w:tab w:val="left" w:pos="2268"/>
              </w:tabs>
              <w:jc w:val="center"/>
              <w:rPr>
                <w:rFonts w:ascii="Arial" w:hAnsi="Arial" w:cs="Arial"/>
              </w:rPr>
            </w:pPr>
            <w:r w:rsidRPr="00F1106F">
              <w:rPr>
                <w:rFonts w:ascii="Arial" w:hAnsi="Arial" w:cs="Arial"/>
              </w:rPr>
              <w:t>X</w:t>
            </w:r>
          </w:p>
          <w:p w14:paraId="39F5F920" w14:textId="6FA7E829" w:rsidR="00012689" w:rsidRPr="00F1106F" w:rsidRDefault="00012689" w:rsidP="00012689">
            <w:pPr>
              <w:tabs>
                <w:tab w:val="left" w:pos="2268"/>
              </w:tabs>
              <w:jc w:val="center"/>
              <w:rPr>
                <w:rFonts w:ascii="Arial" w:hAnsi="Arial" w:cs="Arial"/>
              </w:rPr>
            </w:pPr>
            <w:r w:rsidRPr="00F1106F">
              <w:rPr>
                <w:rFonts w:ascii="Arial" w:hAnsi="Arial" w:cs="Arial"/>
              </w:rPr>
              <w:t>X</w:t>
            </w:r>
          </w:p>
          <w:p w14:paraId="17826036" w14:textId="7FB1C012" w:rsidR="00012689" w:rsidRPr="00F1106F" w:rsidRDefault="00012689" w:rsidP="00012689">
            <w:pPr>
              <w:tabs>
                <w:tab w:val="left" w:pos="2268"/>
              </w:tabs>
              <w:jc w:val="center"/>
              <w:rPr>
                <w:rFonts w:ascii="Arial" w:hAnsi="Arial" w:cs="Arial"/>
              </w:rPr>
            </w:pPr>
          </w:p>
          <w:p w14:paraId="6122652D" w14:textId="7F906C40" w:rsidR="00012689" w:rsidRPr="00F1106F" w:rsidRDefault="00012689" w:rsidP="00012689">
            <w:pPr>
              <w:tabs>
                <w:tab w:val="left" w:pos="2268"/>
              </w:tabs>
              <w:jc w:val="center"/>
              <w:rPr>
                <w:rFonts w:ascii="Arial" w:hAnsi="Arial" w:cs="Arial"/>
              </w:rPr>
            </w:pPr>
            <w:r w:rsidRPr="00F1106F">
              <w:rPr>
                <w:rFonts w:ascii="Arial" w:hAnsi="Arial" w:cs="Arial"/>
              </w:rPr>
              <w:t>X</w:t>
            </w:r>
          </w:p>
          <w:p w14:paraId="3361D718" w14:textId="751718F1" w:rsidR="00012689" w:rsidRPr="00F1106F" w:rsidRDefault="00012689" w:rsidP="00012689">
            <w:pPr>
              <w:tabs>
                <w:tab w:val="left" w:pos="2268"/>
              </w:tabs>
              <w:jc w:val="center"/>
              <w:rPr>
                <w:rFonts w:ascii="Arial" w:hAnsi="Arial" w:cs="Arial"/>
              </w:rPr>
            </w:pPr>
          </w:p>
        </w:tc>
        <w:tc>
          <w:tcPr>
            <w:tcW w:w="1105" w:type="dxa"/>
          </w:tcPr>
          <w:p w14:paraId="27B0088B" w14:textId="77777777" w:rsidR="00012689" w:rsidRPr="00F1106F" w:rsidRDefault="00012689" w:rsidP="00012689">
            <w:pPr>
              <w:tabs>
                <w:tab w:val="left" w:pos="2268"/>
              </w:tabs>
              <w:jc w:val="center"/>
              <w:rPr>
                <w:rFonts w:ascii="Arial" w:hAnsi="Arial" w:cs="Arial"/>
              </w:rPr>
            </w:pPr>
          </w:p>
          <w:p w14:paraId="3BD9E710"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2736E54E"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436261FE" w14:textId="77777777" w:rsidR="00012689" w:rsidRPr="00F1106F" w:rsidRDefault="00012689" w:rsidP="00012689">
            <w:pPr>
              <w:tabs>
                <w:tab w:val="left" w:pos="2268"/>
              </w:tabs>
              <w:jc w:val="center"/>
              <w:rPr>
                <w:rFonts w:ascii="Arial" w:hAnsi="Arial" w:cs="Arial"/>
              </w:rPr>
            </w:pPr>
          </w:p>
          <w:p w14:paraId="60AB0869"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458FD133" w14:textId="1224D54F" w:rsidR="00012689" w:rsidRPr="00F1106F" w:rsidRDefault="00012689" w:rsidP="00012689">
            <w:pPr>
              <w:tabs>
                <w:tab w:val="left" w:pos="2268"/>
              </w:tabs>
              <w:jc w:val="center"/>
              <w:rPr>
                <w:rFonts w:ascii="Arial" w:hAnsi="Arial" w:cs="Arial"/>
              </w:rPr>
            </w:pPr>
          </w:p>
        </w:tc>
        <w:tc>
          <w:tcPr>
            <w:tcW w:w="1023" w:type="dxa"/>
          </w:tcPr>
          <w:p w14:paraId="39597A34" w14:textId="77777777" w:rsidR="00012689" w:rsidRPr="00F1106F" w:rsidRDefault="00012689" w:rsidP="00012689">
            <w:pPr>
              <w:tabs>
                <w:tab w:val="left" w:pos="2268"/>
              </w:tabs>
              <w:jc w:val="center"/>
              <w:rPr>
                <w:rFonts w:ascii="Arial" w:hAnsi="Arial" w:cs="Arial"/>
              </w:rPr>
            </w:pPr>
          </w:p>
        </w:tc>
      </w:tr>
      <w:tr w:rsidR="00EF4B60" w:rsidRPr="00F1106F" w14:paraId="0A1375A1" w14:textId="77777777" w:rsidTr="3F15DEA9">
        <w:trPr>
          <w:trHeight w:val="1124"/>
        </w:trPr>
        <w:tc>
          <w:tcPr>
            <w:tcW w:w="2376" w:type="dxa"/>
            <w:vMerge/>
          </w:tcPr>
          <w:p w14:paraId="1CE62608" w14:textId="77777777" w:rsidR="00012689" w:rsidRPr="00F1106F" w:rsidRDefault="00012689" w:rsidP="00012689">
            <w:pPr>
              <w:tabs>
                <w:tab w:val="left" w:pos="2268"/>
              </w:tabs>
              <w:rPr>
                <w:rFonts w:ascii="Arial" w:hAnsi="Arial" w:cs="Arial"/>
                <w:b/>
              </w:rPr>
            </w:pPr>
          </w:p>
        </w:tc>
        <w:tc>
          <w:tcPr>
            <w:tcW w:w="1985" w:type="dxa"/>
          </w:tcPr>
          <w:p w14:paraId="444DCC95" w14:textId="77777777" w:rsidR="00012689" w:rsidRPr="00F1106F" w:rsidRDefault="00012689" w:rsidP="00012689">
            <w:pPr>
              <w:tabs>
                <w:tab w:val="left" w:pos="2268"/>
              </w:tabs>
              <w:rPr>
                <w:rFonts w:ascii="Arial" w:hAnsi="Arial" w:cs="Arial"/>
                <w:b/>
              </w:rPr>
            </w:pPr>
            <w:r w:rsidRPr="00F1106F">
              <w:rPr>
                <w:rFonts w:ascii="Arial" w:hAnsi="Arial" w:cs="Arial"/>
              </w:rPr>
              <w:t>Desirable</w:t>
            </w:r>
          </w:p>
        </w:tc>
        <w:tc>
          <w:tcPr>
            <w:tcW w:w="6379" w:type="dxa"/>
          </w:tcPr>
          <w:p w14:paraId="42685670"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Leadership, interpersonal and organisational skills</w:t>
            </w:r>
          </w:p>
          <w:p w14:paraId="76F92280" w14:textId="1628ADE4" w:rsidR="00012689" w:rsidRPr="00F1106F" w:rsidRDefault="00012689" w:rsidP="00012689">
            <w:pPr>
              <w:pStyle w:val="ListParagraph"/>
              <w:tabs>
                <w:tab w:val="left" w:pos="459"/>
              </w:tabs>
              <w:ind w:left="459"/>
              <w:rPr>
                <w:rFonts w:ascii="Arial" w:hAnsi="Arial" w:cs="Arial"/>
                <w:bCs/>
              </w:rPr>
            </w:pPr>
          </w:p>
        </w:tc>
        <w:tc>
          <w:tcPr>
            <w:tcW w:w="1304" w:type="dxa"/>
          </w:tcPr>
          <w:p w14:paraId="4EAD8302" w14:textId="587360BB" w:rsidR="00012689" w:rsidRPr="00F1106F" w:rsidRDefault="00012689" w:rsidP="00012689">
            <w:pPr>
              <w:tabs>
                <w:tab w:val="left" w:pos="2268"/>
              </w:tabs>
              <w:jc w:val="center"/>
              <w:rPr>
                <w:rFonts w:ascii="Arial" w:hAnsi="Arial" w:cs="Arial"/>
              </w:rPr>
            </w:pPr>
            <w:r w:rsidRPr="00F1106F">
              <w:rPr>
                <w:rFonts w:ascii="Arial" w:hAnsi="Arial" w:cs="Arial"/>
              </w:rPr>
              <w:t>X</w:t>
            </w:r>
          </w:p>
          <w:p w14:paraId="5D52D2CE" w14:textId="4D6DFFC1" w:rsidR="00012689" w:rsidRPr="00F1106F" w:rsidRDefault="00012689" w:rsidP="00012689">
            <w:pPr>
              <w:tabs>
                <w:tab w:val="left" w:pos="2268"/>
              </w:tabs>
              <w:jc w:val="center"/>
              <w:rPr>
                <w:rFonts w:ascii="Arial" w:hAnsi="Arial" w:cs="Arial"/>
              </w:rPr>
            </w:pPr>
          </w:p>
          <w:p w14:paraId="7187BCF7" w14:textId="77777777" w:rsidR="00012689" w:rsidRPr="00F1106F" w:rsidRDefault="00012689" w:rsidP="00012689">
            <w:pPr>
              <w:tabs>
                <w:tab w:val="left" w:pos="2268"/>
              </w:tabs>
              <w:jc w:val="center"/>
              <w:rPr>
                <w:rFonts w:ascii="Arial" w:hAnsi="Arial" w:cs="Arial"/>
              </w:rPr>
            </w:pPr>
          </w:p>
        </w:tc>
        <w:tc>
          <w:tcPr>
            <w:tcW w:w="1105" w:type="dxa"/>
          </w:tcPr>
          <w:p w14:paraId="7F693661" w14:textId="77777777" w:rsidR="00012689" w:rsidRPr="00F1106F" w:rsidRDefault="00012689" w:rsidP="00012689">
            <w:pPr>
              <w:tabs>
                <w:tab w:val="left" w:pos="2268"/>
              </w:tabs>
              <w:jc w:val="center"/>
              <w:rPr>
                <w:rFonts w:ascii="Arial" w:hAnsi="Arial" w:cs="Arial"/>
              </w:rPr>
            </w:pPr>
          </w:p>
        </w:tc>
        <w:tc>
          <w:tcPr>
            <w:tcW w:w="1023" w:type="dxa"/>
          </w:tcPr>
          <w:p w14:paraId="025821C0" w14:textId="77777777" w:rsidR="00012689" w:rsidRPr="00F1106F" w:rsidRDefault="00012689" w:rsidP="00012689">
            <w:pPr>
              <w:tabs>
                <w:tab w:val="left" w:pos="2268"/>
              </w:tabs>
              <w:jc w:val="center"/>
              <w:rPr>
                <w:rFonts w:ascii="Arial" w:hAnsi="Arial" w:cs="Arial"/>
              </w:rPr>
            </w:pPr>
          </w:p>
        </w:tc>
      </w:tr>
      <w:tr w:rsidR="00EF4B60" w:rsidRPr="00F1106F" w14:paraId="1C6726B2" w14:textId="77777777" w:rsidTr="3F15DEA9">
        <w:trPr>
          <w:trHeight w:val="1259"/>
        </w:trPr>
        <w:tc>
          <w:tcPr>
            <w:tcW w:w="2376" w:type="dxa"/>
            <w:vMerge w:val="restart"/>
          </w:tcPr>
          <w:p w14:paraId="279461C8" w14:textId="77777777" w:rsidR="00012689" w:rsidRPr="00F1106F" w:rsidRDefault="00012689" w:rsidP="00012689">
            <w:pPr>
              <w:tabs>
                <w:tab w:val="left" w:pos="2268"/>
              </w:tabs>
              <w:rPr>
                <w:rFonts w:ascii="Arial" w:hAnsi="Arial" w:cs="Arial"/>
                <w:b/>
              </w:rPr>
            </w:pPr>
            <w:r w:rsidRPr="00F1106F">
              <w:rPr>
                <w:rFonts w:ascii="Arial" w:hAnsi="Arial" w:cs="Arial"/>
                <w:b/>
              </w:rPr>
              <w:t>Personal Attributes</w:t>
            </w:r>
          </w:p>
        </w:tc>
        <w:tc>
          <w:tcPr>
            <w:tcW w:w="1985" w:type="dxa"/>
          </w:tcPr>
          <w:p w14:paraId="0277FA49" w14:textId="77777777" w:rsidR="00012689" w:rsidRPr="00F1106F" w:rsidRDefault="00012689" w:rsidP="00012689">
            <w:pPr>
              <w:tabs>
                <w:tab w:val="left" w:pos="2268"/>
              </w:tabs>
              <w:rPr>
                <w:rFonts w:ascii="Arial" w:hAnsi="Arial" w:cs="Arial"/>
                <w:b/>
              </w:rPr>
            </w:pPr>
            <w:r w:rsidRPr="00F1106F">
              <w:rPr>
                <w:rFonts w:ascii="Arial" w:hAnsi="Arial" w:cs="Arial"/>
              </w:rPr>
              <w:t>Essential</w:t>
            </w:r>
          </w:p>
        </w:tc>
        <w:tc>
          <w:tcPr>
            <w:tcW w:w="6379" w:type="dxa"/>
          </w:tcPr>
          <w:p w14:paraId="3CC78A01" w14:textId="3889B82A"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 xml:space="preserve">Provide highly specialised emergency knowledge </w:t>
            </w:r>
          </w:p>
          <w:p w14:paraId="4E061550"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Remain alert and focused for long periods of time</w:t>
            </w:r>
          </w:p>
          <w:p w14:paraId="5A6C8CCE" w14:textId="77777777" w:rsidR="00012689"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Long periods of peri-operative concentration</w:t>
            </w:r>
          </w:p>
          <w:p w14:paraId="467B2F7A" w14:textId="77777777" w:rsidR="00572CB4" w:rsidRPr="00F1106F" w:rsidRDefault="00572CB4" w:rsidP="00572CB4">
            <w:pPr>
              <w:pStyle w:val="ListParagraph"/>
              <w:numPr>
                <w:ilvl w:val="0"/>
                <w:numId w:val="2"/>
              </w:numPr>
              <w:tabs>
                <w:tab w:val="left" w:pos="459"/>
              </w:tabs>
              <w:ind w:left="459"/>
              <w:rPr>
                <w:rFonts w:ascii="Arial" w:hAnsi="Arial" w:cs="Arial"/>
                <w:bCs/>
              </w:rPr>
            </w:pPr>
            <w:r w:rsidRPr="00F1106F">
              <w:rPr>
                <w:rFonts w:ascii="Arial" w:hAnsi="Arial" w:cs="Arial"/>
                <w:bCs/>
              </w:rPr>
              <w:t>Highly developed physical/clinical skills where accuracy is important</w:t>
            </w:r>
          </w:p>
          <w:p w14:paraId="54331360" w14:textId="77777777" w:rsidR="00572CB4" w:rsidRPr="00F1106F" w:rsidRDefault="00572CB4" w:rsidP="00572CB4">
            <w:pPr>
              <w:pStyle w:val="ListParagraph"/>
              <w:tabs>
                <w:tab w:val="left" w:pos="459"/>
              </w:tabs>
              <w:ind w:left="459"/>
              <w:rPr>
                <w:rFonts w:ascii="Arial" w:hAnsi="Arial" w:cs="Arial"/>
                <w:bCs/>
              </w:rPr>
            </w:pPr>
          </w:p>
          <w:p w14:paraId="4F3EB51A" w14:textId="39C432B3" w:rsidR="00012689" w:rsidRPr="00F1106F" w:rsidRDefault="00012689" w:rsidP="00572CB4">
            <w:pPr>
              <w:pStyle w:val="ListParagraph"/>
              <w:tabs>
                <w:tab w:val="left" w:pos="459"/>
              </w:tabs>
              <w:ind w:left="459"/>
              <w:rPr>
                <w:rFonts w:ascii="Arial" w:hAnsi="Arial" w:cs="Arial"/>
                <w:bCs/>
              </w:rPr>
            </w:pPr>
          </w:p>
        </w:tc>
        <w:tc>
          <w:tcPr>
            <w:tcW w:w="1304" w:type="dxa"/>
          </w:tcPr>
          <w:p w14:paraId="0D3029B0" w14:textId="154CF1D8" w:rsidR="00012689" w:rsidRPr="00F1106F" w:rsidRDefault="00012689" w:rsidP="00012689">
            <w:pPr>
              <w:tabs>
                <w:tab w:val="left" w:pos="2268"/>
              </w:tabs>
              <w:jc w:val="center"/>
              <w:rPr>
                <w:rFonts w:ascii="Arial" w:hAnsi="Arial" w:cs="Arial"/>
              </w:rPr>
            </w:pPr>
            <w:r w:rsidRPr="00F1106F">
              <w:rPr>
                <w:rFonts w:ascii="Arial" w:hAnsi="Arial" w:cs="Arial"/>
              </w:rPr>
              <w:t>X</w:t>
            </w:r>
          </w:p>
          <w:p w14:paraId="43E699B3" w14:textId="70EB42EF" w:rsidR="00012689" w:rsidRPr="00F1106F" w:rsidRDefault="00572CB4" w:rsidP="00012689">
            <w:pPr>
              <w:tabs>
                <w:tab w:val="left" w:pos="2268"/>
              </w:tabs>
              <w:jc w:val="center"/>
              <w:rPr>
                <w:rFonts w:ascii="Arial" w:hAnsi="Arial" w:cs="Arial"/>
              </w:rPr>
            </w:pPr>
            <w:r>
              <w:rPr>
                <w:rFonts w:ascii="Arial" w:hAnsi="Arial" w:cs="Arial"/>
              </w:rPr>
              <w:t>X</w:t>
            </w:r>
          </w:p>
          <w:p w14:paraId="128D0E8A" w14:textId="0C73B90C" w:rsidR="00012689" w:rsidRPr="00F1106F" w:rsidRDefault="00572CB4" w:rsidP="00012689">
            <w:pPr>
              <w:tabs>
                <w:tab w:val="left" w:pos="2268"/>
              </w:tabs>
              <w:jc w:val="center"/>
              <w:rPr>
                <w:rFonts w:ascii="Arial" w:hAnsi="Arial" w:cs="Arial"/>
              </w:rPr>
            </w:pPr>
            <w:r>
              <w:rPr>
                <w:rFonts w:ascii="Arial" w:hAnsi="Arial" w:cs="Arial"/>
              </w:rPr>
              <w:t>X</w:t>
            </w:r>
          </w:p>
          <w:p w14:paraId="10D497F1" w14:textId="741E1628" w:rsidR="00012689" w:rsidRPr="00F1106F" w:rsidRDefault="00572CB4" w:rsidP="00012689">
            <w:pPr>
              <w:tabs>
                <w:tab w:val="left" w:pos="2268"/>
              </w:tabs>
              <w:jc w:val="center"/>
              <w:rPr>
                <w:rFonts w:ascii="Arial" w:hAnsi="Arial" w:cs="Arial"/>
              </w:rPr>
            </w:pPr>
            <w:r>
              <w:rPr>
                <w:rFonts w:ascii="Arial" w:hAnsi="Arial" w:cs="Arial"/>
              </w:rPr>
              <w:t>X</w:t>
            </w:r>
          </w:p>
          <w:p w14:paraId="4632C0CD" w14:textId="77777777" w:rsidR="00012689" w:rsidRPr="00F1106F" w:rsidRDefault="00012689" w:rsidP="00012689">
            <w:pPr>
              <w:tabs>
                <w:tab w:val="left" w:pos="2268"/>
              </w:tabs>
              <w:jc w:val="center"/>
              <w:rPr>
                <w:rFonts w:ascii="Arial" w:hAnsi="Arial" w:cs="Arial"/>
              </w:rPr>
            </w:pPr>
          </w:p>
          <w:p w14:paraId="33B694D1" w14:textId="44857784" w:rsidR="00012689" w:rsidRPr="00F1106F" w:rsidRDefault="00012689" w:rsidP="00012689">
            <w:pPr>
              <w:tabs>
                <w:tab w:val="left" w:pos="2268"/>
              </w:tabs>
              <w:jc w:val="center"/>
              <w:rPr>
                <w:rFonts w:ascii="Arial" w:hAnsi="Arial" w:cs="Arial"/>
              </w:rPr>
            </w:pPr>
          </w:p>
        </w:tc>
        <w:tc>
          <w:tcPr>
            <w:tcW w:w="1105" w:type="dxa"/>
          </w:tcPr>
          <w:p w14:paraId="6A01C6E7" w14:textId="2A17DFA3" w:rsidR="00012689" w:rsidRPr="00F1106F" w:rsidRDefault="00572CB4" w:rsidP="00012689">
            <w:pPr>
              <w:tabs>
                <w:tab w:val="left" w:pos="2268"/>
              </w:tabs>
              <w:jc w:val="center"/>
              <w:rPr>
                <w:rFonts w:ascii="Arial" w:hAnsi="Arial" w:cs="Arial"/>
              </w:rPr>
            </w:pPr>
            <w:r>
              <w:rPr>
                <w:rFonts w:ascii="Arial" w:hAnsi="Arial" w:cs="Arial"/>
              </w:rPr>
              <w:t>X</w:t>
            </w:r>
          </w:p>
          <w:p w14:paraId="4E67B555" w14:textId="77777777" w:rsidR="00012689" w:rsidRPr="00F1106F" w:rsidRDefault="00012689" w:rsidP="00012689">
            <w:pPr>
              <w:tabs>
                <w:tab w:val="left" w:pos="2268"/>
              </w:tabs>
              <w:jc w:val="center"/>
              <w:rPr>
                <w:rFonts w:ascii="Arial" w:hAnsi="Arial" w:cs="Arial"/>
              </w:rPr>
            </w:pPr>
          </w:p>
          <w:p w14:paraId="581F6501" w14:textId="4E8EBC54" w:rsidR="00012689" w:rsidRPr="00F1106F" w:rsidRDefault="00012689" w:rsidP="00012689">
            <w:pPr>
              <w:tabs>
                <w:tab w:val="left" w:pos="2268"/>
              </w:tabs>
              <w:jc w:val="center"/>
              <w:rPr>
                <w:rFonts w:ascii="Arial" w:hAnsi="Arial" w:cs="Arial"/>
              </w:rPr>
            </w:pPr>
          </w:p>
          <w:p w14:paraId="4E874162" w14:textId="54DBBA7B" w:rsidR="00012689" w:rsidRPr="00F1106F" w:rsidRDefault="00012689" w:rsidP="00012689">
            <w:pPr>
              <w:tabs>
                <w:tab w:val="left" w:pos="2268"/>
              </w:tabs>
              <w:jc w:val="center"/>
              <w:rPr>
                <w:rFonts w:ascii="Arial" w:hAnsi="Arial" w:cs="Arial"/>
              </w:rPr>
            </w:pPr>
          </w:p>
          <w:p w14:paraId="69DE5AD7" w14:textId="0B11B2AB" w:rsidR="00012689" w:rsidRPr="00F1106F" w:rsidRDefault="00012689" w:rsidP="00012689">
            <w:pPr>
              <w:tabs>
                <w:tab w:val="left" w:pos="2268"/>
              </w:tabs>
              <w:jc w:val="center"/>
              <w:rPr>
                <w:rFonts w:ascii="Arial" w:hAnsi="Arial" w:cs="Arial"/>
              </w:rPr>
            </w:pPr>
          </w:p>
        </w:tc>
        <w:tc>
          <w:tcPr>
            <w:tcW w:w="1023" w:type="dxa"/>
          </w:tcPr>
          <w:p w14:paraId="124FD9E7" w14:textId="77777777" w:rsidR="00012689" w:rsidRPr="00F1106F" w:rsidRDefault="00012689" w:rsidP="00012689">
            <w:pPr>
              <w:tabs>
                <w:tab w:val="left" w:pos="2268"/>
              </w:tabs>
              <w:jc w:val="center"/>
              <w:rPr>
                <w:rFonts w:ascii="Arial" w:hAnsi="Arial" w:cs="Arial"/>
              </w:rPr>
            </w:pPr>
          </w:p>
        </w:tc>
      </w:tr>
      <w:tr w:rsidR="00EF4B60" w:rsidRPr="00F1106F" w14:paraId="0EFE3263" w14:textId="77777777" w:rsidTr="3F15DEA9">
        <w:trPr>
          <w:trHeight w:val="846"/>
        </w:trPr>
        <w:tc>
          <w:tcPr>
            <w:tcW w:w="2376" w:type="dxa"/>
            <w:vMerge/>
          </w:tcPr>
          <w:p w14:paraId="3C4441D9" w14:textId="77777777" w:rsidR="00012689" w:rsidRPr="00F1106F" w:rsidRDefault="00012689" w:rsidP="00012689">
            <w:pPr>
              <w:tabs>
                <w:tab w:val="left" w:pos="2268"/>
              </w:tabs>
              <w:rPr>
                <w:rFonts w:ascii="Arial" w:hAnsi="Arial" w:cs="Arial"/>
                <w:b/>
              </w:rPr>
            </w:pPr>
          </w:p>
        </w:tc>
        <w:tc>
          <w:tcPr>
            <w:tcW w:w="1985" w:type="dxa"/>
          </w:tcPr>
          <w:p w14:paraId="219EEABD" w14:textId="77777777" w:rsidR="00012689" w:rsidRPr="00F1106F" w:rsidRDefault="00012689" w:rsidP="00012689">
            <w:pPr>
              <w:tabs>
                <w:tab w:val="left" w:pos="2268"/>
              </w:tabs>
              <w:rPr>
                <w:rFonts w:ascii="Arial" w:hAnsi="Arial" w:cs="Arial"/>
                <w:b/>
              </w:rPr>
            </w:pPr>
            <w:r w:rsidRPr="00F1106F">
              <w:rPr>
                <w:rFonts w:ascii="Arial" w:hAnsi="Arial" w:cs="Arial"/>
              </w:rPr>
              <w:t>Desirable</w:t>
            </w:r>
          </w:p>
        </w:tc>
        <w:tc>
          <w:tcPr>
            <w:tcW w:w="6379" w:type="dxa"/>
          </w:tcPr>
          <w:p w14:paraId="68A02462" w14:textId="77777777" w:rsidR="00012689" w:rsidRPr="00F1106F" w:rsidRDefault="00012689" w:rsidP="00012689">
            <w:pPr>
              <w:pStyle w:val="ListParagraph"/>
              <w:tabs>
                <w:tab w:val="left" w:pos="2268"/>
              </w:tabs>
              <w:ind w:left="459"/>
              <w:rPr>
                <w:rFonts w:ascii="Arial" w:hAnsi="Arial" w:cs="Arial"/>
              </w:rPr>
            </w:pPr>
          </w:p>
        </w:tc>
        <w:tc>
          <w:tcPr>
            <w:tcW w:w="1304" w:type="dxa"/>
          </w:tcPr>
          <w:p w14:paraId="62A0A7A1" w14:textId="77777777" w:rsidR="00012689" w:rsidRPr="00F1106F" w:rsidRDefault="00012689" w:rsidP="00012689">
            <w:pPr>
              <w:tabs>
                <w:tab w:val="left" w:pos="2268"/>
              </w:tabs>
              <w:jc w:val="center"/>
              <w:rPr>
                <w:rFonts w:ascii="Arial" w:hAnsi="Arial" w:cs="Arial"/>
              </w:rPr>
            </w:pPr>
          </w:p>
        </w:tc>
        <w:tc>
          <w:tcPr>
            <w:tcW w:w="1105" w:type="dxa"/>
          </w:tcPr>
          <w:p w14:paraId="484BB822" w14:textId="77777777" w:rsidR="00012689" w:rsidRPr="00F1106F" w:rsidRDefault="00012689" w:rsidP="00012689">
            <w:pPr>
              <w:tabs>
                <w:tab w:val="left" w:pos="2268"/>
              </w:tabs>
              <w:jc w:val="center"/>
              <w:rPr>
                <w:rFonts w:ascii="Arial" w:hAnsi="Arial" w:cs="Arial"/>
              </w:rPr>
            </w:pPr>
          </w:p>
        </w:tc>
        <w:tc>
          <w:tcPr>
            <w:tcW w:w="1023" w:type="dxa"/>
          </w:tcPr>
          <w:p w14:paraId="1BE3D8BB" w14:textId="77777777" w:rsidR="00012689" w:rsidRPr="00F1106F" w:rsidRDefault="00012689" w:rsidP="00012689">
            <w:pPr>
              <w:tabs>
                <w:tab w:val="left" w:pos="2268"/>
              </w:tabs>
              <w:jc w:val="center"/>
              <w:rPr>
                <w:rFonts w:ascii="Arial" w:hAnsi="Arial" w:cs="Arial"/>
              </w:rPr>
            </w:pPr>
          </w:p>
        </w:tc>
      </w:tr>
      <w:tr w:rsidR="00EF4B60" w:rsidRPr="00F1106F" w14:paraId="2EBFBF0F" w14:textId="77777777" w:rsidTr="3F15DEA9">
        <w:trPr>
          <w:trHeight w:val="558"/>
        </w:trPr>
        <w:tc>
          <w:tcPr>
            <w:tcW w:w="2376" w:type="dxa"/>
            <w:vMerge w:val="restart"/>
          </w:tcPr>
          <w:p w14:paraId="48DFB923" w14:textId="77777777" w:rsidR="00012689" w:rsidRPr="00F1106F" w:rsidRDefault="00012689" w:rsidP="00012689">
            <w:pPr>
              <w:tabs>
                <w:tab w:val="left" w:pos="2268"/>
              </w:tabs>
              <w:rPr>
                <w:rFonts w:ascii="Arial" w:hAnsi="Arial" w:cs="Arial"/>
                <w:b/>
              </w:rPr>
            </w:pPr>
            <w:r w:rsidRPr="00F1106F">
              <w:rPr>
                <w:rFonts w:ascii="Arial" w:hAnsi="Arial" w:cs="Arial"/>
                <w:b/>
              </w:rPr>
              <w:t>Other</w:t>
            </w:r>
          </w:p>
        </w:tc>
        <w:tc>
          <w:tcPr>
            <w:tcW w:w="1985" w:type="dxa"/>
          </w:tcPr>
          <w:p w14:paraId="49CE3DE5" w14:textId="77777777" w:rsidR="00012689" w:rsidRPr="00F1106F" w:rsidRDefault="00012689" w:rsidP="00012689">
            <w:pPr>
              <w:tabs>
                <w:tab w:val="left" w:pos="2268"/>
              </w:tabs>
              <w:rPr>
                <w:rFonts w:ascii="Arial" w:hAnsi="Arial" w:cs="Arial"/>
                <w:b/>
              </w:rPr>
            </w:pPr>
            <w:r w:rsidRPr="00F1106F">
              <w:rPr>
                <w:rFonts w:ascii="Arial" w:hAnsi="Arial" w:cs="Arial"/>
              </w:rPr>
              <w:t>Essential</w:t>
            </w:r>
          </w:p>
        </w:tc>
        <w:tc>
          <w:tcPr>
            <w:tcW w:w="6379" w:type="dxa"/>
          </w:tcPr>
          <w:p w14:paraId="6BD1111F"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Manual handling of patients and manoeuvring heavy instrumentation and equipment</w:t>
            </w:r>
          </w:p>
          <w:p w14:paraId="47FBEE66"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Frequent unpleasant working conditions; contact with body fluids, foul linen daily</w:t>
            </w:r>
          </w:p>
          <w:p w14:paraId="3595CAC5" w14:textId="77777777" w:rsidR="00012689" w:rsidRPr="00F1106F" w:rsidRDefault="00012689" w:rsidP="00012689">
            <w:pPr>
              <w:pStyle w:val="ListParagraph"/>
              <w:numPr>
                <w:ilvl w:val="0"/>
                <w:numId w:val="2"/>
              </w:numPr>
              <w:tabs>
                <w:tab w:val="left" w:pos="459"/>
              </w:tabs>
              <w:ind w:left="459"/>
              <w:rPr>
                <w:rFonts w:ascii="Arial" w:hAnsi="Arial" w:cs="Arial"/>
                <w:bCs/>
              </w:rPr>
            </w:pPr>
            <w:r w:rsidRPr="00F1106F">
              <w:rPr>
                <w:rFonts w:ascii="Arial" w:hAnsi="Arial" w:cs="Arial"/>
                <w:bCs/>
              </w:rPr>
              <w:t>Daily contact with substances hazardous to health</w:t>
            </w:r>
          </w:p>
          <w:p w14:paraId="3386D438" w14:textId="26F58FAE" w:rsidR="00012689" w:rsidRPr="00F1106F" w:rsidRDefault="00012689" w:rsidP="00012689">
            <w:pPr>
              <w:pStyle w:val="ListParagraph"/>
              <w:tabs>
                <w:tab w:val="left" w:pos="459"/>
              </w:tabs>
              <w:ind w:left="459"/>
              <w:rPr>
                <w:rFonts w:ascii="Arial" w:hAnsi="Arial" w:cs="Arial"/>
                <w:bCs/>
              </w:rPr>
            </w:pPr>
          </w:p>
        </w:tc>
        <w:tc>
          <w:tcPr>
            <w:tcW w:w="1304" w:type="dxa"/>
          </w:tcPr>
          <w:p w14:paraId="16096ABE"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6C4EB5A7" w14:textId="77777777" w:rsidR="00012689" w:rsidRPr="00F1106F" w:rsidRDefault="00012689" w:rsidP="00012689">
            <w:pPr>
              <w:tabs>
                <w:tab w:val="left" w:pos="2268"/>
              </w:tabs>
              <w:jc w:val="center"/>
              <w:rPr>
                <w:rFonts w:ascii="Arial" w:hAnsi="Arial" w:cs="Arial"/>
              </w:rPr>
            </w:pPr>
          </w:p>
          <w:p w14:paraId="4F88F7E1" w14:textId="77777777" w:rsidR="00012689" w:rsidRPr="00F1106F" w:rsidRDefault="00012689" w:rsidP="00012689">
            <w:pPr>
              <w:tabs>
                <w:tab w:val="left" w:pos="2268"/>
              </w:tabs>
              <w:jc w:val="center"/>
              <w:rPr>
                <w:rFonts w:ascii="Arial" w:hAnsi="Arial" w:cs="Arial"/>
              </w:rPr>
            </w:pPr>
          </w:p>
          <w:p w14:paraId="103E8AA6"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6E8B6C3B" w14:textId="77777777" w:rsidR="00012689" w:rsidRPr="00F1106F" w:rsidRDefault="00012689" w:rsidP="00012689">
            <w:pPr>
              <w:tabs>
                <w:tab w:val="left" w:pos="2268"/>
              </w:tabs>
              <w:jc w:val="center"/>
              <w:rPr>
                <w:rFonts w:ascii="Arial" w:hAnsi="Arial" w:cs="Arial"/>
              </w:rPr>
            </w:pPr>
          </w:p>
          <w:p w14:paraId="1A550B37"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568834FF" w14:textId="6D8CF788" w:rsidR="00012689" w:rsidRPr="00F1106F" w:rsidRDefault="00012689" w:rsidP="00012689">
            <w:pPr>
              <w:tabs>
                <w:tab w:val="left" w:pos="2268"/>
              </w:tabs>
              <w:jc w:val="center"/>
              <w:rPr>
                <w:rFonts w:ascii="Arial" w:hAnsi="Arial" w:cs="Arial"/>
              </w:rPr>
            </w:pPr>
          </w:p>
        </w:tc>
        <w:tc>
          <w:tcPr>
            <w:tcW w:w="1105" w:type="dxa"/>
          </w:tcPr>
          <w:p w14:paraId="43F1FF8C"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3F395F2F" w14:textId="77777777" w:rsidR="00012689" w:rsidRPr="00F1106F" w:rsidRDefault="00012689" w:rsidP="00012689">
            <w:pPr>
              <w:tabs>
                <w:tab w:val="left" w:pos="2268"/>
              </w:tabs>
              <w:jc w:val="center"/>
              <w:rPr>
                <w:rFonts w:ascii="Arial" w:hAnsi="Arial" w:cs="Arial"/>
              </w:rPr>
            </w:pPr>
          </w:p>
          <w:p w14:paraId="42E6AAE8" w14:textId="77777777" w:rsidR="00012689" w:rsidRPr="00F1106F" w:rsidRDefault="00012689" w:rsidP="00012689">
            <w:pPr>
              <w:tabs>
                <w:tab w:val="left" w:pos="2268"/>
              </w:tabs>
              <w:jc w:val="center"/>
              <w:rPr>
                <w:rFonts w:ascii="Arial" w:hAnsi="Arial" w:cs="Arial"/>
              </w:rPr>
            </w:pPr>
          </w:p>
          <w:p w14:paraId="20CF2959" w14:textId="77777777" w:rsidR="00012689" w:rsidRPr="00F1106F" w:rsidRDefault="00012689" w:rsidP="00012689">
            <w:pPr>
              <w:tabs>
                <w:tab w:val="left" w:pos="2268"/>
              </w:tabs>
              <w:jc w:val="center"/>
              <w:rPr>
                <w:rFonts w:ascii="Arial" w:hAnsi="Arial" w:cs="Arial"/>
              </w:rPr>
            </w:pPr>
            <w:r w:rsidRPr="00F1106F">
              <w:rPr>
                <w:rFonts w:ascii="Arial" w:hAnsi="Arial" w:cs="Arial"/>
              </w:rPr>
              <w:t>X</w:t>
            </w:r>
          </w:p>
          <w:p w14:paraId="1C08AB31" w14:textId="77777777" w:rsidR="00012689" w:rsidRPr="00F1106F" w:rsidRDefault="00012689" w:rsidP="00012689">
            <w:pPr>
              <w:tabs>
                <w:tab w:val="left" w:pos="2268"/>
              </w:tabs>
              <w:jc w:val="center"/>
              <w:rPr>
                <w:rFonts w:ascii="Arial" w:hAnsi="Arial" w:cs="Arial"/>
              </w:rPr>
            </w:pPr>
          </w:p>
          <w:p w14:paraId="26472877" w14:textId="77777777" w:rsidR="00012689" w:rsidRPr="00F1106F" w:rsidRDefault="00012689" w:rsidP="00012689">
            <w:pPr>
              <w:tabs>
                <w:tab w:val="left" w:pos="2268"/>
              </w:tabs>
              <w:rPr>
                <w:rFonts w:ascii="Arial" w:hAnsi="Arial" w:cs="Arial"/>
              </w:rPr>
            </w:pPr>
            <w:r w:rsidRPr="00F1106F">
              <w:rPr>
                <w:rFonts w:ascii="Arial" w:hAnsi="Arial" w:cs="Arial"/>
              </w:rPr>
              <w:t xml:space="preserve">      X</w:t>
            </w:r>
          </w:p>
          <w:p w14:paraId="5EADE85C" w14:textId="0C3F2577" w:rsidR="00012689" w:rsidRPr="00F1106F" w:rsidRDefault="00012689" w:rsidP="00012689">
            <w:pPr>
              <w:tabs>
                <w:tab w:val="left" w:pos="2268"/>
              </w:tabs>
              <w:rPr>
                <w:rFonts w:ascii="Arial" w:hAnsi="Arial" w:cs="Arial"/>
              </w:rPr>
            </w:pPr>
            <w:r w:rsidRPr="00F1106F">
              <w:rPr>
                <w:rFonts w:ascii="Arial" w:hAnsi="Arial" w:cs="Arial"/>
              </w:rPr>
              <w:t xml:space="preserve">     </w:t>
            </w:r>
          </w:p>
          <w:p w14:paraId="76D11AD4" w14:textId="0577C42F" w:rsidR="00012689" w:rsidRPr="00F1106F" w:rsidRDefault="00012689" w:rsidP="00012689">
            <w:pPr>
              <w:tabs>
                <w:tab w:val="left" w:pos="2268"/>
              </w:tabs>
              <w:rPr>
                <w:rFonts w:ascii="Arial" w:hAnsi="Arial" w:cs="Arial"/>
              </w:rPr>
            </w:pPr>
          </w:p>
        </w:tc>
        <w:tc>
          <w:tcPr>
            <w:tcW w:w="1023" w:type="dxa"/>
          </w:tcPr>
          <w:p w14:paraId="4EFF2F20" w14:textId="77777777" w:rsidR="00012689" w:rsidRPr="00F1106F" w:rsidRDefault="00012689" w:rsidP="00012689">
            <w:pPr>
              <w:tabs>
                <w:tab w:val="left" w:pos="2268"/>
              </w:tabs>
              <w:jc w:val="center"/>
              <w:rPr>
                <w:rFonts w:ascii="Arial" w:hAnsi="Arial" w:cs="Arial"/>
              </w:rPr>
            </w:pPr>
          </w:p>
        </w:tc>
      </w:tr>
      <w:tr w:rsidR="00EF4B60" w:rsidRPr="00F1106F" w14:paraId="717A7979" w14:textId="77777777" w:rsidTr="3F15DEA9">
        <w:trPr>
          <w:trHeight w:val="991"/>
        </w:trPr>
        <w:tc>
          <w:tcPr>
            <w:tcW w:w="2376" w:type="dxa"/>
            <w:vMerge/>
          </w:tcPr>
          <w:p w14:paraId="0D117386" w14:textId="77777777" w:rsidR="00012689" w:rsidRPr="00F1106F" w:rsidRDefault="00012689" w:rsidP="00012689">
            <w:pPr>
              <w:tabs>
                <w:tab w:val="left" w:pos="2268"/>
              </w:tabs>
              <w:rPr>
                <w:rFonts w:ascii="Arial" w:hAnsi="Arial" w:cs="Arial"/>
                <w:b/>
              </w:rPr>
            </w:pPr>
          </w:p>
        </w:tc>
        <w:tc>
          <w:tcPr>
            <w:tcW w:w="1985" w:type="dxa"/>
          </w:tcPr>
          <w:p w14:paraId="7189A3AF" w14:textId="77777777" w:rsidR="00012689" w:rsidRPr="00F1106F" w:rsidRDefault="00012689" w:rsidP="00012689">
            <w:pPr>
              <w:tabs>
                <w:tab w:val="left" w:pos="2268"/>
              </w:tabs>
              <w:rPr>
                <w:rFonts w:ascii="Arial" w:hAnsi="Arial" w:cs="Arial"/>
                <w:b/>
              </w:rPr>
            </w:pPr>
            <w:r w:rsidRPr="00F1106F">
              <w:rPr>
                <w:rFonts w:ascii="Arial" w:hAnsi="Arial" w:cs="Arial"/>
              </w:rPr>
              <w:t>Desirable</w:t>
            </w:r>
          </w:p>
        </w:tc>
        <w:tc>
          <w:tcPr>
            <w:tcW w:w="6379" w:type="dxa"/>
          </w:tcPr>
          <w:p w14:paraId="48595FC5" w14:textId="77777777" w:rsidR="00012689" w:rsidRPr="00F1106F" w:rsidRDefault="00012689" w:rsidP="00012689">
            <w:pPr>
              <w:pStyle w:val="ListParagraph"/>
              <w:tabs>
                <w:tab w:val="left" w:pos="2268"/>
              </w:tabs>
              <w:ind w:left="459"/>
              <w:rPr>
                <w:rFonts w:ascii="Arial" w:hAnsi="Arial" w:cs="Arial"/>
              </w:rPr>
            </w:pPr>
          </w:p>
        </w:tc>
        <w:tc>
          <w:tcPr>
            <w:tcW w:w="1304" w:type="dxa"/>
          </w:tcPr>
          <w:p w14:paraId="27BBD153" w14:textId="77777777" w:rsidR="00012689" w:rsidRPr="00F1106F" w:rsidRDefault="00012689" w:rsidP="00012689">
            <w:pPr>
              <w:tabs>
                <w:tab w:val="left" w:pos="2268"/>
              </w:tabs>
              <w:jc w:val="center"/>
              <w:rPr>
                <w:rFonts w:ascii="Arial" w:hAnsi="Arial" w:cs="Arial"/>
              </w:rPr>
            </w:pPr>
          </w:p>
        </w:tc>
        <w:tc>
          <w:tcPr>
            <w:tcW w:w="1105" w:type="dxa"/>
          </w:tcPr>
          <w:p w14:paraId="6B5A1EF0" w14:textId="77777777" w:rsidR="00012689" w:rsidRPr="00F1106F" w:rsidRDefault="00012689" w:rsidP="00012689">
            <w:pPr>
              <w:tabs>
                <w:tab w:val="left" w:pos="2268"/>
              </w:tabs>
              <w:jc w:val="center"/>
              <w:rPr>
                <w:rFonts w:ascii="Arial" w:hAnsi="Arial" w:cs="Arial"/>
              </w:rPr>
            </w:pPr>
          </w:p>
        </w:tc>
        <w:tc>
          <w:tcPr>
            <w:tcW w:w="1023" w:type="dxa"/>
          </w:tcPr>
          <w:p w14:paraId="7B61C975" w14:textId="77777777" w:rsidR="00012689" w:rsidRPr="00F1106F" w:rsidRDefault="00012689" w:rsidP="00012689">
            <w:pPr>
              <w:tabs>
                <w:tab w:val="left" w:pos="2268"/>
              </w:tabs>
              <w:jc w:val="center"/>
              <w:rPr>
                <w:rFonts w:ascii="Arial" w:hAnsi="Arial" w:cs="Arial"/>
              </w:rPr>
            </w:pPr>
          </w:p>
        </w:tc>
      </w:tr>
    </w:tbl>
    <w:p w14:paraId="02930D6C" w14:textId="77777777" w:rsidR="006744C1" w:rsidRPr="00F1106F" w:rsidRDefault="006744C1" w:rsidP="0017082D">
      <w:pPr>
        <w:tabs>
          <w:tab w:val="left" w:pos="2268"/>
        </w:tabs>
        <w:rPr>
          <w:rFonts w:ascii="Arial" w:hAnsi="Arial" w:cs="Arial"/>
        </w:rPr>
      </w:pPr>
    </w:p>
    <w:sectPr w:rsidR="006744C1" w:rsidRPr="00F1106F" w:rsidSect="0059355D">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40E4E" w14:textId="77777777" w:rsidR="006D1C7E" w:rsidRDefault="006D1C7E" w:rsidP="00A17C2D">
      <w:pPr>
        <w:spacing w:after="0" w:line="240" w:lineRule="auto"/>
      </w:pPr>
      <w:r>
        <w:separator/>
      </w:r>
    </w:p>
  </w:endnote>
  <w:endnote w:type="continuationSeparator" w:id="0">
    <w:p w14:paraId="0BC0A7B1" w14:textId="77777777" w:rsidR="006D1C7E" w:rsidRDefault="006D1C7E" w:rsidP="00A17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4A5F2" w14:textId="77777777" w:rsidR="00D65D3B" w:rsidRDefault="00D65D3B">
    <w:pPr>
      <w:pStyle w:val="Footer"/>
    </w:pPr>
  </w:p>
  <w:sdt>
    <w:sdtPr>
      <w:id w:val="1003249301"/>
      <w:docPartObj>
        <w:docPartGallery w:val="Page Numbers (Bottom of Page)"/>
        <w:docPartUnique/>
      </w:docPartObj>
    </w:sdtPr>
    <w:sdtEndPr/>
    <w:sdtContent>
      <w:sdt>
        <w:sdtPr>
          <w:id w:val="-1705238520"/>
          <w:docPartObj>
            <w:docPartGallery w:val="Page Numbers (Top of Page)"/>
            <w:docPartUnique/>
          </w:docPartObj>
        </w:sdtPr>
        <w:sdtEndPr/>
        <w:sdtContent>
          <w:p w14:paraId="780A8900" w14:textId="44E4EED7" w:rsidR="00D65D3B" w:rsidRDefault="00D65D3B">
            <w:pPr>
              <w:pStyle w:val="Footer"/>
            </w:pPr>
            <w:r>
              <w:t xml:space="preserve">Theatres </w:t>
            </w:r>
            <w:r w:rsidR="00CD7523">
              <w:t>22 Surgical</w:t>
            </w:r>
            <w:r>
              <w:t xml:space="preserve"> First Assis</w:t>
            </w:r>
            <w:r w:rsidR="00944A1E">
              <w:t xml:space="preserve">tant February 2026                                                                      </w:t>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791BCEC" w14:textId="490C4D9E" w:rsidR="00A17C2D" w:rsidRPr="00A17C2D" w:rsidRDefault="00A17C2D" w:rsidP="00D65D3B">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79A19" w14:textId="77777777" w:rsidR="006D1C7E" w:rsidRDefault="006D1C7E" w:rsidP="00A17C2D">
      <w:pPr>
        <w:spacing w:after="0" w:line="240" w:lineRule="auto"/>
      </w:pPr>
      <w:r>
        <w:separator/>
      </w:r>
    </w:p>
  </w:footnote>
  <w:footnote w:type="continuationSeparator" w:id="0">
    <w:p w14:paraId="6EB42B20" w14:textId="77777777" w:rsidR="006D1C7E" w:rsidRDefault="006D1C7E" w:rsidP="00A17C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581"/>
    <w:multiLevelType w:val="hybridMultilevel"/>
    <w:tmpl w:val="640A5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063983"/>
    <w:multiLevelType w:val="multilevel"/>
    <w:tmpl w:val="B0369B26"/>
    <w:lvl w:ilvl="0">
      <w:start w:val="6"/>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49F6A2E"/>
    <w:multiLevelType w:val="hybridMultilevel"/>
    <w:tmpl w:val="5C083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1349A8"/>
    <w:multiLevelType w:val="hybridMultilevel"/>
    <w:tmpl w:val="E77E4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905B7C"/>
    <w:multiLevelType w:val="hybridMultilevel"/>
    <w:tmpl w:val="E9445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26945"/>
    <w:multiLevelType w:val="hybridMultilevel"/>
    <w:tmpl w:val="A6FED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291791"/>
    <w:multiLevelType w:val="multilevel"/>
    <w:tmpl w:val="7E0ADFAE"/>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3555B28"/>
    <w:multiLevelType w:val="multilevel"/>
    <w:tmpl w:val="B7AE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A55EEA"/>
    <w:multiLevelType w:val="hybridMultilevel"/>
    <w:tmpl w:val="EEBE9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AD5CAA"/>
    <w:multiLevelType w:val="hybridMultilevel"/>
    <w:tmpl w:val="8124A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C2FD6"/>
    <w:multiLevelType w:val="hybridMultilevel"/>
    <w:tmpl w:val="AFA6E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E4DCB"/>
    <w:multiLevelType w:val="hybridMultilevel"/>
    <w:tmpl w:val="3026A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263A56"/>
    <w:multiLevelType w:val="hybridMultilevel"/>
    <w:tmpl w:val="8ADCA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C56CCB"/>
    <w:multiLevelType w:val="hybridMultilevel"/>
    <w:tmpl w:val="0BC85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3051A"/>
    <w:multiLevelType w:val="hybridMultilevel"/>
    <w:tmpl w:val="D09479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AC3514"/>
    <w:multiLevelType w:val="hybridMultilevel"/>
    <w:tmpl w:val="1E88B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971A0"/>
    <w:multiLevelType w:val="multilevel"/>
    <w:tmpl w:val="89C4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BC7D2B"/>
    <w:multiLevelType w:val="hybridMultilevel"/>
    <w:tmpl w:val="773C9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C2B59"/>
    <w:multiLevelType w:val="hybridMultilevel"/>
    <w:tmpl w:val="77125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9E3AAC"/>
    <w:multiLevelType w:val="hybridMultilevel"/>
    <w:tmpl w:val="47DAFD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16F10AD"/>
    <w:multiLevelType w:val="hybridMultilevel"/>
    <w:tmpl w:val="C0180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7250D9"/>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65385"/>
    <w:multiLevelType w:val="hybridMultilevel"/>
    <w:tmpl w:val="9C2CE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E15F0C"/>
    <w:multiLevelType w:val="hybridMultilevel"/>
    <w:tmpl w:val="DA4069D0"/>
    <w:lvl w:ilvl="0" w:tplc="08090001">
      <w:start w:val="1"/>
      <w:numFmt w:val="bullet"/>
      <w:lvlText w:val=""/>
      <w:lvlJc w:val="left"/>
      <w:pPr>
        <w:ind w:left="720" w:hanging="360"/>
      </w:pPr>
      <w:rPr>
        <w:rFonts w:ascii="Symbol" w:hAnsi="Symbol" w:hint="default"/>
      </w:rPr>
    </w:lvl>
    <w:lvl w:ilvl="1" w:tplc="E7344642">
      <w:numFmt w:val="bullet"/>
      <w:lvlText w:val="•"/>
      <w:lvlJc w:val="left"/>
      <w:pPr>
        <w:ind w:left="1440" w:hanging="360"/>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1F17EA"/>
    <w:multiLevelType w:val="hybridMultilevel"/>
    <w:tmpl w:val="7FC66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071E81"/>
    <w:multiLevelType w:val="hybridMultilevel"/>
    <w:tmpl w:val="FD203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EB5816"/>
    <w:multiLevelType w:val="hybridMultilevel"/>
    <w:tmpl w:val="2D6CF228"/>
    <w:lvl w:ilvl="0" w:tplc="08090001">
      <w:start w:val="1"/>
      <w:numFmt w:val="bullet"/>
      <w:lvlText w:val=""/>
      <w:lvlJc w:val="left"/>
      <w:pPr>
        <w:ind w:left="1179" w:hanging="360"/>
      </w:pPr>
      <w:rPr>
        <w:rFonts w:ascii="Symbol" w:hAnsi="Symbol"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9" w15:restartNumberingAfterBreak="0">
    <w:nsid w:val="53117F17"/>
    <w:multiLevelType w:val="hybridMultilevel"/>
    <w:tmpl w:val="D5605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8E19DF"/>
    <w:multiLevelType w:val="hybridMultilevel"/>
    <w:tmpl w:val="B518D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9F2329"/>
    <w:multiLevelType w:val="hybridMultilevel"/>
    <w:tmpl w:val="3678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9976D0"/>
    <w:multiLevelType w:val="hybridMultilevel"/>
    <w:tmpl w:val="49CCA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CE7248"/>
    <w:multiLevelType w:val="hybridMultilevel"/>
    <w:tmpl w:val="1DCC9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E97FE4"/>
    <w:multiLevelType w:val="hybridMultilevel"/>
    <w:tmpl w:val="44F4B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175A04"/>
    <w:multiLevelType w:val="hybridMultilevel"/>
    <w:tmpl w:val="0B7A9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E44934"/>
    <w:multiLevelType w:val="hybridMultilevel"/>
    <w:tmpl w:val="29564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F71853"/>
    <w:multiLevelType w:val="hybridMultilevel"/>
    <w:tmpl w:val="2758C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7903C89"/>
    <w:multiLevelType w:val="hybridMultilevel"/>
    <w:tmpl w:val="319A2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339CE"/>
    <w:multiLevelType w:val="hybridMultilevel"/>
    <w:tmpl w:val="89C84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BE5F65"/>
    <w:multiLevelType w:val="hybridMultilevel"/>
    <w:tmpl w:val="BDAAC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260BE6"/>
    <w:multiLevelType w:val="hybridMultilevel"/>
    <w:tmpl w:val="75687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0152925">
    <w:abstractNumId w:val="15"/>
  </w:num>
  <w:num w:numId="2" w16cid:durableId="1095132651">
    <w:abstractNumId w:val="24"/>
  </w:num>
  <w:num w:numId="3" w16cid:durableId="748388323">
    <w:abstractNumId w:val="7"/>
  </w:num>
  <w:num w:numId="4" w16cid:durableId="1322540761">
    <w:abstractNumId w:val="30"/>
  </w:num>
  <w:num w:numId="5" w16cid:durableId="949356341">
    <w:abstractNumId w:val="6"/>
  </w:num>
  <w:num w:numId="6" w16cid:durableId="1334605906">
    <w:abstractNumId w:val="21"/>
  </w:num>
  <w:num w:numId="7" w16cid:durableId="1068844318">
    <w:abstractNumId w:val="42"/>
  </w:num>
  <w:num w:numId="8" w16cid:durableId="954554967">
    <w:abstractNumId w:val="34"/>
  </w:num>
  <w:num w:numId="9" w16cid:durableId="722757201">
    <w:abstractNumId w:val="11"/>
  </w:num>
  <w:num w:numId="10" w16cid:durableId="1896164426">
    <w:abstractNumId w:val="12"/>
  </w:num>
  <w:num w:numId="11" w16cid:durableId="1616212196">
    <w:abstractNumId w:val="40"/>
  </w:num>
  <w:num w:numId="12" w16cid:durableId="1949195377">
    <w:abstractNumId w:val="38"/>
  </w:num>
  <w:num w:numId="13" w16cid:durableId="2031713509">
    <w:abstractNumId w:val="8"/>
  </w:num>
  <w:num w:numId="14" w16cid:durableId="306395153">
    <w:abstractNumId w:val="26"/>
  </w:num>
  <w:num w:numId="15" w16cid:durableId="545407657">
    <w:abstractNumId w:val="1"/>
  </w:num>
  <w:num w:numId="16" w16cid:durableId="1989436159">
    <w:abstractNumId w:val="33"/>
  </w:num>
  <w:num w:numId="17" w16cid:durableId="967852965">
    <w:abstractNumId w:val="41"/>
  </w:num>
  <w:num w:numId="18" w16cid:durableId="2007393859">
    <w:abstractNumId w:val="31"/>
  </w:num>
  <w:num w:numId="19" w16cid:durableId="1668627939">
    <w:abstractNumId w:val="37"/>
  </w:num>
  <w:num w:numId="20" w16cid:durableId="1053307022">
    <w:abstractNumId w:val="13"/>
  </w:num>
  <w:num w:numId="21" w16cid:durableId="1734428118">
    <w:abstractNumId w:val="28"/>
  </w:num>
  <w:num w:numId="22" w16cid:durableId="594556163">
    <w:abstractNumId w:val="22"/>
  </w:num>
  <w:num w:numId="23" w16cid:durableId="591090918">
    <w:abstractNumId w:val="5"/>
  </w:num>
  <w:num w:numId="24" w16cid:durableId="358552481">
    <w:abstractNumId w:val="4"/>
  </w:num>
  <w:num w:numId="25" w16cid:durableId="800808952">
    <w:abstractNumId w:val="19"/>
  </w:num>
  <w:num w:numId="26" w16cid:durableId="1162232801">
    <w:abstractNumId w:val="20"/>
  </w:num>
  <w:num w:numId="27" w16cid:durableId="1000082941">
    <w:abstractNumId w:val="35"/>
  </w:num>
  <w:num w:numId="28" w16cid:durableId="703751100">
    <w:abstractNumId w:val="36"/>
  </w:num>
  <w:num w:numId="29" w16cid:durableId="1443302098">
    <w:abstractNumId w:val="32"/>
  </w:num>
  <w:num w:numId="30" w16cid:durableId="1263562807">
    <w:abstractNumId w:val="16"/>
  </w:num>
  <w:num w:numId="31" w16cid:durableId="974412307">
    <w:abstractNumId w:val="29"/>
  </w:num>
  <w:num w:numId="32" w16cid:durableId="1881697155">
    <w:abstractNumId w:val="27"/>
  </w:num>
  <w:num w:numId="33" w16cid:durableId="672072174">
    <w:abstractNumId w:val="17"/>
  </w:num>
  <w:num w:numId="34" w16cid:durableId="1976909504">
    <w:abstractNumId w:val="3"/>
  </w:num>
  <w:num w:numId="35" w16cid:durableId="2022201115">
    <w:abstractNumId w:val="39"/>
  </w:num>
  <w:num w:numId="36" w16cid:durableId="1905213185">
    <w:abstractNumId w:val="25"/>
  </w:num>
  <w:num w:numId="37" w16cid:durableId="1988318661">
    <w:abstractNumId w:val="14"/>
  </w:num>
  <w:num w:numId="38" w16cid:durableId="1925646576">
    <w:abstractNumId w:val="9"/>
  </w:num>
  <w:num w:numId="39" w16cid:durableId="266088060">
    <w:abstractNumId w:val="2"/>
  </w:num>
  <w:num w:numId="40" w16cid:durableId="922447862">
    <w:abstractNumId w:val="0"/>
  </w:num>
  <w:num w:numId="41" w16cid:durableId="640843185">
    <w:abstractNumId w:val="18"/>
  </w:num>
  <w:num w:numId="42" w16cid:durableId="1489708798">
    <w:abstractNumId w:val="10"/>
  </w:num>
  <w:num w:numId="43" w16cid:durableId="920905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A0"/>
    <w:rsid w:val="00007D38"/>
    <w:rsid w:val="00012689"/>
    <w:rsid w:val="00012C0D"/>
    <w:rsid w:val="000528F8"/>
    <w:rsid w:val="000654D2"/>
    <w:rsid w:val="00083AF4"/>
    <w:rsid w:val="000A4420"/>
    <w:rsid w:val="000B4283"/>
    <w:rsid w:val="000C5DA0"/>
    <w:rsid w:val="000F1259"/>
    <w:rsid w:val="0010655A"/>
    <w:rsid w:val="00126D9C"/>
    <w:rsid w:val="00130725"/>
    <w:rsid w:val="00133D5C"/>
    <w:rsid w:val="001373EB"/>
    <w:rsid w:val="0016467F"/>
    <w:rsid w:val="00167B92"/>
    <w:rsid w:val="0017082D"/>
    <w:rsid w:val="001B292A"/>
    <w:rsid w:val="001C1AA7"/>
    <w:rsid w:val="001C2F9F"/>
    <w:rsid w:val="001D6315"/>
    <w:rsid w:val="001F07F1"/>
    <w:rsid w:val="00260FF5"/>
    <w:rsid w:val="002A5F65"/>
    <w:rsid w:val="002A77D3"/>
    <w:rsid w:val="002B3D50"/>
    <w:rsid w:val="002D4E9B"/>
    <w:rsid w:val="002D63B6"/>
    <w:rsid w:val="002D6F52"/>
    <w:rsid w:val="002E51C5"/>
    <w:rsid w:val="002F354D"/>
    <w:rsid w:val="00321286"/>
    <w:rsid w:val="0032312B"/>
    <w:rsid w:val="003A271A"/>
    <w:rsid w:val="003C3620"/>
    <w:rsid w:val="003C5424"/>
    <w:rsid w:val="003F17CC"/>
    <w:rsid w:val="0040611B"/>
    <w:rsid w:val="00482427"/>
    <w:rsid w:val="004E7358"/>
    <w:rsid w:val="00501439"/>
    <w:rsid w:val="00523E1D"/>
    <w:rsid w:val="005504DD"/>
    <w:rsid w:val="00556945"/>
    <w:rsid w:val="00572CB4"/>
    <w:rsid w:val="0057627D"/>
    <w:rsid w:val="00593359"/>
    <w:rsid w:val="0059355D"/>
    <w:rsid w:val="005A2862"/>
    <w:rsid w:val="005B0274"/>
    <w:rsid w:val="005C2933"/>
    <w:rsid w:val="005F3342"/>
    <w:rsid w:val="005F7605"/>
    <w:rsid w:val="00630106"/>
    <w:rsid w:val="00652E49"/>
    <w:rsid w:val="006534C7"/>
    <w:rsid w:val="0067421B"/>
    <w:rsid w:val="006744C1"/>
    <w:rsid w:val="00687ED3"/>
    <w:rsid w:val="006A2342"/>
    <w:rsid w:val="006D1C7E"/>
    <w:rsid w:val="006F448B"/>
    <w:rsid w:val="006F62C3"/>
    <w:rsid w:val="00711033"/>
    <w:rsid w:val="007307B6"/>
    <w:rsid w:val="0077657B"/>
    <w:rsid w:val="00777E39"/>
    <w:rsid w:val="00791F57"/>
    <w:rsid w:val="007A0978"/>
    <w:rsid w:val="007B3B98"/>
    <w:rsid w:val="007B5539"/>
    <w:rsid w:val="007B72A9"/>
    <w:rsid w:val="00804696"/>
    <w:rsid w:val="00841F4D"/>
    <w:rsid w:val="00846D54"/>
    <w:rsid w:val="00856EE5"/>
    <w:rsid w:val="008614CC"/>
    <w:rsid w:val="00873448"/>
    <w:rsid w:val="008800B3"/>
    <w:rsid w:val="00882421"/>
    <w:rsid w:val="008A0AB5"/>
    <w:rsid w:val="008A12C4"/>
    <w:rsid w:val="008A29FA"/>
    <w:rsid w:val="008C3727"/>
    <w:rsid w:val="008D1B25"/>
    <w:rsid w:val="008D37A0"/>
    <w:rsid w:val="00944A1E"/>
    <w:rsid w:val="00973CAD"/>
    <w:rsid w:val="00976011"/>
    <w:rsid w:val="00982F92"/>
    <w:rsid w:val="009B0E2B"/>
    <w:rsid w:val="009B7938"/>
    <w:rsid w:val="009C4FB7"/>
    <w:rsid w:val="009E2791"/>
    <w:rsid w:val="00A01701"/>
    <w:rsid w:val="00A05205"/>
    <w:rsid w:val="00A12BAD"/>
    <w:rsid w:val="00A17C2D"/>
    <w:rsid w:val="00A40726"/>
    <w:rsid w:val="00A620E1"/>
    <w:rsid w:val="00A82919"/>
    <w:rsid w:val="00AD380A"/>
    <w:rsid w:val="00AD7A3D"/>
    <w:rsid w:val="00B256C3"/>
    <w:rsid w:val="00B340C9"/>
    <w:rsid w:val="00B53CA6"/>
    <w:rsid w:val="00B86229"/>
    <w:rsid w:val="00BA3391"/>
    <w:rsid w:val="00BB5041"/>
    <w:rsid w:val="00BB6C97"/>
    <w:rsid w:val="00BC36BA"/>
    <w:rsid w:val="00BC76B1"/>
    <w:rsid w:val="00C012FA"/>
    <w:rsid w:val="00C449B6"/>
    <w:rsid w:val="00C873BB"/>
    <w:rsid w:val="00C9722B"/>
    <w:rsid w:val="00CB2948"/>
    <w:rsid w:val="00CC7142"/>
    <w:rsid w:val="00CD2C30"/>
    <w:rsid w:val="00CD3C13"/>
    <w:rsid w:val="00CD7523"/>
    <w:rsid w:val="00D12E49"/>
    <w:rsid w:val="00D22C74"/>
    <w:rsid w:val="00D2774C"/>
    <w:rsid w:val="00D30A48"/>
    <w:rsid w:val="00D6062C"/>
    <w:rsid w:val="00D65D3B"/>
    <w:rsid w:val="00D96EC9"/>
    <w:rsid w:val="00DF2112"/>
    <w:rsid w:val="00E019EC"/>
    <w:rsid w:val="00E040A1"/>
    <w:rsid w:val="00E278A0"/>
    <w:rsid w:val="00E302CD"/>
    <w:rsid w:val="00E45C98"/>
    <w:rsid w:val="00E47437"/>
    <w:rsid w:val="00E95B9D"/>
    <w:rsid w:val="00E97386"/>
    <w:rsid w:val="00EB4609"/>
    <w:rsid w:val="00EB6DD5"/>
    <w:rsid w:val="00EC29C9"/>
    <w:rsid w:val="00EC2A17"/>
    <w:rsid w:val="00EF4B60"/>
    <w:rsid w:val="00F102B3"/>
    <w:rsid w:val="00F1106F"/>
    <w:rsid w:val="00F1665B"/>
    <w:rsid w:val="00F42237"/>
    <w:rsid w:val="00FC0DCD"/>
    <w:rsid w:val="00FD6697"/>
    <w:rsid w:val="00FD719D"/>
    <w:rsid w:val="00FF5AE5"/>
    <w:rsid w:val="168A3602"/>
    <w:rsid w:val="19248843"/>
    <w:rsid w:val="2EDF9281"/>
    <w:rsid w:val="3F15DEA9"/>
    <w:rsid w:val="47416DD7"/>
    <w:rsid w:val="492CF930"/>
    <w:rsid w:val="5D83018C"/>
    <w:rsid w:val="7458B8C6"/>
    <w:rsid w:val="7D3097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D2995"/>
  <w15:docId w15:val="{D63C5BE9-9F4C-4114-8737-12EDB989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BodyText2">
    <w:name w:val="Body Text 2"/>
    <w:basedOn w:val="Normal"/>
    <w:link w:val="BodyText2Char"/>
    <w:uiPriority w:val="99"/>
    <w:semiHidden/>
    <w:unhideWhenUsed/>
    <w:rsid w:val="00CC7142"/>
    <w:pPr>
      <w:spacing w:after="120" w:line="480" w:lineRule="auto"/>
    </w:pPr>
  </w:style>
  <w:style w:type="character" w:customStyle="1" w:styleId="BodyText2Char">
    <w:name w:val="Body Text 2 Char"/>
    <w:basedOn w:val="DefaultParagraphFont"/>
    <w:link w:val="BodyText2"/>
    <w:uiPriority w:val="99"/>
    <w:semiHidden/>
    <w:rsid w:val="00CC7142"/>
  </w:style>
  <w:style w:type="paragraph" w:styleId="Header">
    <w:name w:val="header"/>
    <w:basedOn w:val="Normal"/>
    <w:link w:val="HeaderChar"/>
    <w:uiPriority w:val="99"/>
    <w:unhideWhenUsed/>
    <w:rsid w:val="00A17C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7C2D"/>
  </w:style>
  <w:style w:type="paragraph" w:styleId="Footer">
    <w:name w:val="footer"/>
    <w:basedOn w:val="Normal"/>
    <w:link w:val="FooterChar"/>
    <w:uiPriority w:val="99"/>
    <w:unhideWhenUsed/>
    <w:rsid w:val="00A17C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7C2D"/>
  </w:style>
  <w:style w:type="paragraph" w:styleId="BalloonText">
    <w:name w:val="Balloon Text"/>
    <w:basedOn w:val="Normal"/>
    <w:link w:val="BalloonTextChar"/>
    <w:uiPriority w:val="99"/>
    <w:semiHidden/>
    <w:unhideWhenUsed/>
    <w:rsid w:val="001646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67F"/>
    <w:rPr>
      <w:rFonts w:ascii="Tahoma" w:hAnsi="Tahoma" w:cs="Tahoma"/>
      <w:sz w:val="16"/>
      <w:szCs w:val="16"/>
    </w:rPr>
  </w:style>
  <w:style w:type="character" w:styleId="CommentReference">
    <w:name w:val="annotation reference"/>
    <w:basedOn w:val="DefaultParagraphFont"/>
    <w:uiPriority w:val="99"/>
    <w:semiHidden/>
    <w:unhideWhenUsed/>
    <w:rsid w:val="006A2342"/>
    <w:rPr>
      <w:sz w:val="16"/>
      <w:szCs w:val="16"/>
    </w:rPr>
  </w:style>
  <w:style w:type="paragraph" w:styleId="CommentText">
    <w:name w:val="annotation text"/>
    <w:basedOn w:val="Normal"/>
    <w:link w:val="CommentTextChar"/>
    <w:uiPriority w:val="99"/>
    <w:semiHidden/>
    <w:unhideWhenUsed/>
    <w:rsid w:val="006A2342"/>
    <w:pPr>
      <w:spacing w:line="240" w:lineRule="auto"/>
    </w:pPr>
    <w:rPr>
      <w:sz w:val="20"/>
      <w:szCs w:val="20"/>
    </w:rPr>
  </w:style>
  <w:style w:type="character" w:customStyle="1" w:styleId="CommentTextChar">
    <w:name w:val="Comment Text Char"/>
    <w:basedOn w:val="DefaultParagraphFont"/>
    <w:link w:val="CommentText"/>
    <w:uiPriority w:val="99"/>
    <w:semiHidden/>
    <w:rsid w:val="006A2342"/>
    <w:rPr>
      <w:sz w:val="20"/>
      <w:szCs w:val="20"/>
    </w:rPr>
  </w:style>
  <w:style w:type="paragraph" w:styleId="CommentSubject">
    <w:name w:val="annotation subject"/>
    <w:basedOn w:val="CommentText"/>
    <w:next w:val="CommentText"/>
    <w:link w:val="CommentSubjectChar"/>
    <w:uiPriority w:val="99"/>
    <w:semiHidden/>
    <w:unhideWhenUsed/>
    <w:rsid w:val="006A2342"/>
    <w:rPr>
      <w:b/>
      <w:bCs/>
    </w:rPr>
  </w:style>
  <w:style w:type="character" w:customStyle="1" w:styleId="CommentSubjectChar">
    <w:name w:val="Comment Subject Char"/>
    <w:basedOn w:val="CommentTextChar"/>
    <w:link w:val="CommentSubject"/>
    <w:uiPriority w:val="99"/>
    <w:semiHidden/>
    <w:rsid w:val="006A2342"/>
    <w:rPr>
      <w:b/>
      <w:bCs/>
      <w:sz w:val="20"/>
      <w:szCs w:val="20"/>
    </w:rPr>
  </w:style>
  <w:style w:type="paragraph" w:styleId="NormalWeb">
    <w:name w:val="Normal (Web)"/>
    <w:basedOn w:val="Normal"/>
    <w:uiPriority w:val="99"/>
    <w:unhideWhenUsed/>
    <w:rsid w:val="0032128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3DA33-5CDD-42D6-B306-3D9927ED3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2</TotalTime>
  <Pages>12</Pages>
  <Words>3283</Words>
  <Characters>18719</Characters>
  <Application>Microsoft Office Word</Application>
  <DocSecurity>0</DocSecurity>
  <Lines>155</Lines>
  <Paragraphs>43</Paragraphs>
  <ScaleCrop>false</ScaleCrop>
  <Company>Hewlett-Packard Company</Company>
  <LinksUpToDate>false</LinksUpToDate>
  <CharactersWithSpaces>21959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 Justice</dc:creator>
  <cp:lastModifiedBy>Carina Pieries</cp:lastModifiedBy>
  <cp:revision>5</cp:revision>
  <cp:lastPrinted>2017-11-07T15:36:00Z</cp:lastPrinted>
  <dcterms:created xsi:type="dcterms:W3CDTF">2025-11-18T22:18:00Z</dcterms:created>
  <dcterms:modified xsi:type="dcterms:W3CDTF">2026-02-23T09:29:00Z</dcterms:modified>
</cp:coreProperties>
</file>